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DE190">
      <w:pPr>
        <w:spacing w:before="780" w:beforeLines="250" w:line="520" w:lineRule="atLeast"/>
        <w:ind w:firstLine="1687" w:firstLineChars="350"/>
        <w:jc w:val="both"/>
        <w:rPr>
          <w:rFonts w:hint="eastAsia" w:ascii="宋体" w:hAnsi="宋体"/>
          <w:b/>
          <w:sz w:val="48"/>
          <w:szCs w:val="48"/>
        </w:rPr>
      </w:pPr>
      <w:bookmarkStart w:id="0" w:name="_MON_1819714017"/>
      <w:bookmarkEnd w:id="0"/>
      <w:r>
        <w:rPr>
          <w:rFonts w:hint="eastAsia" w:ascii="宋体" w:hAnsi="宋体"/>
          <w:b/>
          <w:sz w:val="48"/>
          <w:szCs w:val="48"/>
        </w:rPr>
        <w:t>华浩轩发电机组采购及安装项目</w:t>
      </w:r>
    </w:p>
    <w:p w14:paraId="10F9E92F">
      <w:pPr>
        <w:spacing w:line="360" w:lineRule="atLeast"/>
        <w:jc w:val="center"/>
        <w:rPr>
          <w:rFonts w:hint="eastAsia" w:ascii="宋体" w:hAnsi="宋体"/>
          <w:b/>
          <w:sz w:val="36"/>
          <w:szCs w:val="36"/>
        </w:rPr>
      </w:pPr>
    </w:p>
    <w:p w14:paraId="0F32F7DE">
      <w:pPr>
        <w:spacing w:line="360" w:lineRule="atLeast"/>
        <w:jc w:val="center"/>
        <w:rPr>
          <w:rFonts w:hint="eastAsia" w:ascii="宋体" w:hAnsi="宋体"/>
          <w:b/>
          <w:sz w:val="36"/>
          <w:szCs w:val="36"/>
        </w:rPr>
      </w:pPr>
    </w:p>
    <w:p w14:paraId="4C0CC018">
      <w:pPr>
        <w:spacing w:line="360" w:lineRule="atLeast"/>
        <w:jc w:val="center"/>
        <w:rPr>
          <w:rFonts w:hint="eastAsia" w:ascii="宋体" w:hAnsi="宋体"/>
          <w:b/>
          <w:sz w:val="36"/>
          <w:szCs w:val="36"/>
        </w:rPr>
      </w:pPr>
    </w:p>
    <w:p w14:paraId="6FE90A03">
      <w:pPr>
        <w:jc w:val="center"/>
        <w:rPr>
          <w:rFonts w:ascii="宋体" w:hAnsi="宋体"/>
          <w:b/>
          <w:bCs/>
          <w:sz w:val="80"/>
          <w:szCs w:val="80"/>
        </w:rPr>
      </w:pPr>
      <w:r>
        <w:rPr>
          <w:rFonts w:hint="eastAsia" w:ascii="宋体" w:hAnsi="宋体"/>
          <w:b/>
          <w:bCs/>
          <w:sz w:val="80"/>
          <w:szCs w:val="80"/>
        </w:rPr>
        <w:t>询比采购文件</w:t>
      </w:r>
    </w:p>
    <w:p w14:paraId="71E16B11">
      <w:pPr>
        <w:jc w:val="center"/>
        <w:rPr>
          <w:rFonts w:ascii="宋体" w:hAnsi="宋体"/>
          <w:b/>
          <w:sz w:val="32"/>
          <w:szCs w:val="32"/>
        </w:rPr>
      </w:pPr>
      <w:r>
        <w:rPr>
          <w:rFonts w:hint="eastAsia" w:ascii="宋体" w:hAnsi="宋体"/>
          <w:b/>
          <w:bCs/>
          <w:sz w:val="32"/>
          <w:szCs w:val="32"/>
        </w:rPr>
        <w:t>（项目编号：HHX2025-11-01 ）</w:t>
      </w:r>
    </w:p>
    <w:p w14:paraId="78533965">
      <w:pPr>
        <w:spacing w:line="360" w:lineRule="atLeast"/>
        <w:jc w:val="center"/>
        <w:rPr>
          <w:rFonts w:hint="eastAsia" w:ascii="宋体" w:hAnsi="宋体"/>
          <w:b/>
          <w:sz w:val="84"/>
        </w:rPr>
      </w:pPr>
    </w:p>
    <w:p w14:paraId="7C84019C">
      <w:pPr>
        <w:spacing w:line="360" w:lineRule="atLeast"/>
        <w:jc w:val="center"/>
        <w:rPr>
          <w:rFonts w:hint="eastAsia" w:ascii="宋体" w:hAnsi="宋体"/>
          <w:b/>
          <w:sz w:val="32"/>
        </w:rPr>
      </w:pPr>
    </w:p>
    <w:p w14:paraId="652E79C9">
      <w:pPr>
        <w:spacing w:line="360" w:lineRule="atLeast"/>
        <w:jc w:val="center"/>
        <w:rPr>
          <w:rFonts w:hint="eastAsia" w:ascii="宋体" w:hAnsi="宋体"/>
          <w:b/>
          <w:sz w:val="32"/>
        </w:rPr>
      </w:pPr>
    </w:p>
    <w:p w14:paraId="3425A136">
      <w:pPr>
        <w:spacing w:before="240" w:line="520" w:lineRule="atLeast"/>
        <w:rPr>
          <w:rFonts w:hint="eastAsia" w:ascii="宋体" w:hAnsi="宋体"/>
          <w:b/>
          <w:sz w:val="32"/>
          <w:szCs w:val="32"/>
        </w:rPr>
      </w:pPr>
    </w:p>
    <w:p w14:paraId="7DD5868F">
      <w:pPr>
        <w:pStyle w:val="4"/>
        <w:spacing w:line="540" w:lineRule="exact"/>
        <w:ind w:firstLine="964" w:firstLineChars="300"/>
        <w:rPr>
          <w:rFonts w:hint="eastAsia" w:asciiTheme="minorEastAsia" w:hAnsiTheme="minorEastAsia" w:eastAsiaTheme="minorEastAsia" w:cstheme="minorEastAsia"/>
        </w:rPr>
      </w:pPr>
      <w:bookmarkStart w:id="1" w:name="_Toc152042286"/>
      <w:bookmarkStart w:id="2" w:name="_Toc144974478"/>
      <w:r>
        <w:rPr>
          <w:rFonts w:hint="eastAsia" w:asciiTheme="minorEastAsia" w:hAnsiTheme="minorEastAsia" w:eastAsiaTheme="minorEastAsia" w:cstheme="minorEastAsia"/>
          <w:b/>
          <w:bCs/>
          <w:szCs w:val="32"/>
        </w:rPr>
        <w:t>采   购   人：</w:t>
      </w:r>
      <w:r>
        <w:rPr>
          <w:rFonts w:hint="eastAsia" w:asciiTheme="minorEastAsia" w:hAnsiTheme="minorEastAsia" w:eastAsiaTheme="minorEastAsia" w:cstheme="minorEastAsia"/>
          <w:b/>
          <w:bCs/>
          <w:szCs w:val="32"/>
          <w:u w:val="single"/>
        </w:rPr>
        <w:t>陕西华浩轩新能源科技开发有限公司</w:t>
      </w:r>
    </w:p>
    <w:p w14:paraId="21E14BEF">
      <w:pPr>
        <w:pStyle w:val="4"/>
        <w:spacing w:line="540" w:lineRule="exact"/>
        <w:ind w:firstLine="1606" w:firstLineChars="500"/>
        <w:rPr>
          <w:rFonts w:hint="eastAsia" w:asciiTheme="minorEastAsia" w:hAnsiTheme="minorEastAsia" w:eastAsiaTheme="minorEastAsia" w:cstheme="minorEastAsia"/>
          <w:b/>
          <w:bCs/>
          <w:szCs w:val="32"/>
        </w:rPr>
      </w:pPr>
    </w:p>
    <w:p w14:paraId="104FB26C">
      <w:pPr>
        <w:rPr>
          <w:rFonts w:hint="eastAsia" w:asciiTheme="minorEastAsia" w:hAnsiTheme="minorEastAsia" w:eastAsiaTheme="minorEastAsia" w:cstheme="minorEastAsia"/>
        </w:rPr>
      </w:pPr>
    </w:p>
    <w:p w14:paraId="225F827C">
      <w:pPr>
        <w:pStyle w:val="4"/>
        <w:spacing w:line="540" w:lineRule="exact"/>
        <w:ind w:firstLine="964" w:firstLineChars="300"/>
        <w:jc w:val="left"/>
        <w:rPr>
          <w:rFonts w:ascii="宋体" w:hAnsi="宋体"/>
          <w:b/>
          <w:bCs/>
          <w:sz w:val="44"/>
          <w:szCs w:val="44"/>
        </w:rPr>
        <w:sectPr>
          <w:headerReference r:id="rId4" w:type="first"/>
          <w:footerReference r:id="rId6" w:type="first"/>
          <w:headerReference r:id="rId3" w:type="even"/>
          <w:footerReference r:id="rId5" w:type="even"/>
          <w:pgSz w:w="11906" w:h="16838"/>
          <w:pgMar w:top="1440" w:right="1134" w:bottom="1440" w:left="1134" w:header="567" w:footer="992" w:gutter="0"/>
          <w:pgNumType w:fmt="decimal"/>
          <w:cols w:space="720" w:num="1"/>
          <w:titlePg/>
          <w:docGrid w:type="lines" w:linePitch="312" w:charSpace="0"/>
        </w:sectPr>
      </w:pPr>
      <w:r>
        <w:rPr>
          <w:rFonts w:hint="eastAsia" w:asciiTheme="minorEastAsia" w:hAnsiTheme="minorEastAsia" w:eastAsiaTheme="minorEastAsia" w:cstheme="minorEastAsia"/>
          <w:b/>
          <w:bCs/>
          <w:szCs w:val="32"/>
        </w:rPr>
        <w:t>日        期：</w:t>
      </w:r>
      <w:r>
        <w:rPr>
          <w:rFonts w:hint="eastAsia" w:asciiTheme="minorEastAsia" w:hAnsiTheme="minorEastAsia" w:eastAsiaTheme="minorEastAsia" w:cstheme="minorEastAsia"/>
          <w:b/>
          <w:bCs/>
          <w:szCs w:val="32"/>
          <w:u w:val="single"/>
        </w:rPr>
        <w:t>二〇二五年十一月</w:t>
      </w:r>
    </w:p>
    <w:bookmarkEnd w:id="1"/>
    <w:bookmarkEnd w:id="2"/>
    <w:p w14:paraId="380B3DB0">
      <w:pPr>
        <w:jc w:val="center"/>
      </w:pPr>
      <w:r>
        <w:rPr>
          <w:rFonts w:hint="eastAsia" w:ascii="宋体" w:hAnsi="宋体" w:cs="Arial"/>
          <w:b/>
          <w:bCs/>
          <w:sz w:val="48"/>
          <w:szCs w:val="48"/>
        </w:rPr>
        <w:t>目  录</w:t>
      </w:r>
    </w:p>
    <w:p w14:paraId="3134E44A">
      <w:pPr>
        <w:spacing w:line="420" w:lineRule="atLeast"/>
        <w:ind w:right="540"/>
        <w:jc w:val="center"/>
        <w:rPr>
          <w:rFonts w:ascii="宋体" w:hAnsi="宋体" w:cs="Arial"/>
          <w:b/>
          <w:bCs/>
          <w:sz w:val="48"/>
          <w:szCs w:val="48"/>
        </w:rPr>
      </w:pPr>
      <w:r>
        <w:rPr>
          <w:rFonts w:hint="eastAsia" w:ascii="宋体" w:hAnsi="宋体" w:cs="Arial"/>
          <w:b/>
          <w:bCs/>
          <w:sz w:val="48"/>
          <w:szCs w:val="48"/>
        </w:rPr>
        <w:t xml:space="preserve">                      </w:t>
      </w:r>
    </w:p>
    <w:p w14:paraId="4918C14C">
      <w:pPr>
        <w:pStyle w:val="8"/>
        <w:rPr>
          <w:rFonts w:ascii="宋体" w:hAnsi="宋体"/>
          <w:color w:val="000000" w:themeColor="text1"/>
          <w14:textFill>
            <w14:solidFill>
              <w14:schemeClr w14:val="tx1"/>
            </w14:solidFill>
          </w14:textFill>
        </w:rPr>
      </w:pPr>
      <w:r>
        <w:fldChar w:fldCharType="begin"/>
      </w:r>
      <w:r>
        <w:instrText xml:space="preserve"> HYPERLINK \l "_Toc361326290" </w:instrText>
      </w:r>
      <w:r>
        <w:fldChar w:fldCharType="separate"/>
      </w:r>
      <w:r>
        <w:rPr>
          <w:rStyle w:val="25"/>
          <w:rFonts w:hint="eastAsia" w:ascii="宋体" w:hAnsi="宋体"/>
          <w:color w:val="000000" w:themeColor="text1"/>
          <w:u w:val="none"/>
          <w14:textFill>
            <w14:solidFill>
              <w14:schemeClr w14:val="tx1"/>
            </w14:solidFill>
          </w14:textFill>
        </w:rPr>
        <w:t>询比价邀请书</w:t>
      </w:r>
      <w:r>
        <w:rPr>
          <w:rStyle w:val="13"/>
          <w:rFonts w:hint="eastAsia" w:ascii="宋体" w:hAnsi="宋体"/>
          <w:color w:val="000000" w:themeColor="text1"/>
          <w:u w:val="none"/>
          <w14:textFill>
            <w14:solidFill>
              <w14:schemeClr w14:val="tx1"/>
            </w14:solidFill>
          </w14:textFill>
        </w:rPr>
        <w:t xml:space="preserve">                                         1</w:t>
      </w:r>
      <w:r>
        <w:rPr>
          <w:rStyle w:val="13"/>
          <w:rFonts w:hint="eastAsia" w:ascii="宋体" w:hAnsi="宋体"/>
          <w:color w:val="000000" w:themeColor="text1"/>
          <w:u w:val="none"/>
          <w14:textFill>
            <w14:solidFill>
              <w14:schemeClr w14:val="tx1"/>
            </w14:solidFill>
          </w14:textFill>
        </w:rPr>
        <w:fldChar w:fldCharType="end"/>
      </w:r>
    </w:p>
    <w:p w14:paraId="65EA7717">
      <w:pPr>
        <w:pStyle w:val="8"/>
        <w:rPr>
          <w:rFonts w:ascii="宋体" w:hAnsi="宋体"/>
          <w:color w:val="000000" w:themeColor="text1"/>
          <w14:textFill>
            <w14:solidFill>
              <w14:schemeClr w14:val="tx1"/>
            </w14:solidFill>
          </w14:textFill>
        </w:rPr>
      </w:pPr>
      <w:r>
        <w:fldChar w:fldCharType="begin"/>
      </w:r>
      <w:r>
        <w:instrText xml:space="preserve"> HYPERLINK \l "_Toc361326291" </w:instrText>
      </w:r>
      <w:r>
        <w:fldChar w:fldCharType="separate"/>
      </w:r>
      <w:r>
        <w:rPr>
          <w:rStyle w:val="25"/>
          <w:rFonts w:hint="eastAsia" w:ascii="宋体" w:hAnsi="宋体"/>
          <w:color w:val="000000" w:themeColor="text1"/>
          <w:u w:val="none"/>
          <w14:textFill>
            <w14:solidFill>
              <w14:schemeClr w14:val="tx1"/>
            </w14:solidFill>
          </w14:textFill>
        </w:rPr>
        <w:t xml:space="preserve">第一章 询比价资料表                                  </w:t>
      </w:r>
      <w:r>
        <w:rPr>
          <w:rStyle w:val="13"/>
          <w:rFonts w:hint="eastAsia" w:ascii="宋体" w:hAnsi="宋体"/>
          <w:color w:val="000000" w:themeColor="text1"/>
          <w:u w:val="none"/>
          <w14:textFill>
            <w14:solidFill>
              <w14:schemeClr w14:val="tx1"/>
            </w14:solidFill>
          </w14:textFill>
        </w:rPr>
        <w:t>2</w:t>
      </w:r>
      <w:r>
        <w:rPr>
          <w:rStyle w:val="13"/>
          <w:rFonts w:hint="eastAsia" w:ascii="宋体" w:hAnsi="宋体"/>
          <w:color w:val="000000" w:themeColor="text1"/>
          <w:u w:val="none"/>
          <w14:textFill>
            <w14:solidFill>
              <w14:schemeClr w14:val="tx1"/>
            </w14:solidFill>
          </w14:textFill>
        </w:rPr>
        <w:fldChar w:fldCharType="end"/>
      </w:r>
    </w:p>
    <w:p w14:paraId="6968D6BD">
      <w:pPr>
        <w:pStyle w:val="8"/>
        <w:rPr>
          <w:rFonts w:ascii="宋体" w:hAnsi="宋体"/>
          <w:color w:val="000000" w:themeColor="text1"/>
          <w14:textFill>
            <w14:solidFill>
              <w14:schemeClr w14:val="tx1"/>
            </w14:solidFill>
          </w14:textFill>
        </w:rPr>
      </w:pPr>
      <w:r>
        <w:fldChar w:fldCharType="begin"/>
      </w:r>
      <w:r>
        <w:instrText xml:space="preserve"> HYPERLINK \l "_Toc361326292" </w:instrText>
      </w:r>
      <w:r>
        <w:fldChar w:fldCharType="separate"/>
      </w:r>
      <w:r>
        <w:rPr>
          <w:rStyle w:val="25"/>
          <w:rFonts w:hint="eastAsia" w:ascii="宋体" w:hAnsi="宋体"/>
          <w:color w:val="000000" w:themeColor="text1"/>
          <w:u w:val="none"/>
          <w14:textFill>
            <w14:solidFill>
              <w14:schemeClr w14:val="tx1"/>
            </w14:solidFill>
          </w14:textFill>
        </w:rPr>
        <w:t>第二章 询比价人须知</w:t>
      </w:r>
      <w:r>
        <w:rPr>
          <w:rStyle w:val="13"/>
          <w:rFonts w:hint="eastAsia" w:ascii="宋体" w:hAnsi="宋体"/>
          <w:color w:val="000000" w:themeColor="text1"/>
          <w:u w:val="none"/>
          <w14:textFill>
            <w14:solidFill>
              <w14:schemeClr w14:val="tx1"/>
            </w14:solidFill>
          </w14:textFill>
        </w:rPr>
        <w:tab/>
      </w:r>
      <w:r>
        <w:rPr>
          <w:rStyle w:val="13"/>
          <w:rFonts w:hint="eastAsia" w:ascii="宋体" w:hAnsi="宋体"/>
          <w:color w:val="000000" w:themeColor="text1"/>
          <w:u w:val="none"/>
          <w14:textFill>
            <w14:solidFill>
              <w14:schemeClr w14:val="tx1"/>
            </w14:solidFill>
          </w14:textFill>
        </w:rPr>
        <w:t xml:space="preserve">                                3</w:t>
      </w:r>
      <w:r>
        <w:rPr>
          <w:rStyle w:val="13"/>
          <w:rFonts w:hint="eastAsia" w:ascii="宋体" w:hAnsi="宋体"/>
          <w:color w:val="000000" w:themeColor="text1"/>
          <w:u w:val="none"/>
          <w14:textFill>
            <w14:solidFill>
              <w14:schemeClr w14:val="tx1"/>
            </w14:solidFill>
          </w14:textFill>
        </w:rPr>
        <w:fldChar w:fldCharType="end"/>
      </w:r>
    </w:p>
    <w:p w14:paraId="4AAE7B1C">
      <w:pPr>
        <w:pStyle w:val="8"/>
        <w:rPr>
          <w:rFonts w:ascii="宋体" w:hAnsi="宋体"/>
          <w:color w:val="000000" w:themeColor="text1"/>
          <w14:textFill>
            <w14:solidFill>
              <w14:schemeClr w14:val="tx1"/>
            </w14:solidFill>
          </w14:textFill>
        </w:rPr>
      </w:pPr>
      <w:r>
        <w:fldChar w:fldCharType="begin"/>
      </w:r>
      <w:r>
        <w:instrText xml:space="preserve"> HYPERLINK \l "_Toc361326293" </w:instrText>
      </w:r>
      <w:r>
        <w:fldChar w:fldCharType="separate"/>
      </w:r>
      <w:r>
        <w:rPr>
          <w:rStyle w:val="25"/>
          <w:rFonts w:hint="eastAsia" w:ascii="宋体" w:hAnsi="宋体"/>
          <w:color w:val="000000" w:themeColor="text1"/>
          <w:u w:val="none"/>
          <w14:textFill>
            <w14:solidFill>
              <w14:schemeClr w14:val="tx1"/>
            </w14:solidFill>
          </w14:textFill>
        </w:rPr>
        <w:t xml:space="preserve">第三章 询比价资料的编制及要求                        </w:t>
      </w:r>
      <w:r>
        <w:rPr>
          <w:rStyle w:val="13"/>
          <w:rFonts w:hint="eastAsia" w:ascii="宋体" w:hAnsi="宋体"/>
          <w:color w:val="000000" w:themeColor="text1"/>
          <w:u w:val="none"/>
          <w14:textFill>
            <w14:solidFill>
              <w14:schemeClr w14:val="tx1"/>
            </w14:solidFill>
          </w14:textFill>
        </w:rPr>
        <w:t>7</w:t>
      </w:r>
      <w:r>
        <w:rPr>
          <w:rStyle w:val="13"/>
          <w:rFonts w:hint="eastAsia" w:ascii="宋体" w:hAnsi="宋体"/>
          <w:color w:val="000000" w:themeColor="text1"/>
          <w:u w:val="none"/>
          <w14:textFill>
            <w14:solidFill>
              <w14:schemeClr w14:val="tx1"/>
            </w14:solidFill>
          </w14:textFill>
        </w:rPr>
        <w:fldChar w:fldCharType="end"/>
      </w:r>
    </w:p>
    <w:p w14:paraId="73E7E098">
      <w:pPr>
        <w:pStyle w:val="8"/>
        <w:rPr>
          <w:rFonts w:ascii="宋体" w:hAnsi="宋体"/>
          <w:color w:val="000000" w:themeColor="text1"/>
          <w14:textFill>
            <w14:solidFill>
              <w14:schemeClr w14:val="tx1"/>
            </w14:solidFill>
          </w14:textFill>
        </w:rPr>
      </w:pPr>
      <w:r>
        <w:fldChar w:fldCharType="begin"/>
      </w:r>
      <w:r>
        <w:instrText xml:space="preserve"> HYPERLINK \l "_Toc361326295" </w:instrText>
      </w:r>
      <w:r>
        <w:fldChar w:fldCharType="separate"/>
      </w:r>
      <w:r>
        <w:rPr>
          <w:rStyle w:val="25"/>
          <w:rFonts w:hint="eastAsia" w:ascii="宋体" w:hAnsi="宋体"/>
          <w:color w:val="000000" w:themeColor="text1"/>
          <w:u w:val="none"/>
          <w14:textFill>
            <w14:solidFill>
              <w14:schemeClr w14:val="tx1"/>
            </w14:solidFill>
          </w14:textFill>
        </w:rPr>
        <w:t>第四章 合同条款及合同文件格式</w:t>
      </w:r>
      <w:r>
        <w:rPr>
          <w:rStyle w:val="13"/>
          <w:rFonts w:hint="eastAsia" w:ascii="宋体" w:hAnsi="宋体"/>
          <w:color w:val="000000" w:themeColor="text1"/>
          <w:u w:val="none"/>
          <w14:textFill>
            <w14:solidFill>
              <w14:schemeClr w14:val="tx1"/>
            </w14:solidFill>
          </w14:textFill>
        </w:rPr>
        <w:tab/>
      </w:r>
      <w:r>
        <w:rPr>
          <w:rStyle w:val="13"/>
          <w:rFonts w:hint="eastAsia" w:ascii="宋体" w:hAnsi="宋体"/>
          <w:color w:val="000000" w:themeColor="text1"/>
          <w:u w:val="none"/>
          <w14:textFill>
            <w14:solidFill>
              <w14:schemeClr w14:val="tx1"/>
            </w14:solidFill>
          </w14:textFill>
        </w:rPr>
        <w:t xml:space="preserve">                       9</w:t>
      </w:r>
      <w:r>
        <w:rPr>
          <w:rStyle w:val="13"/>
          <w:rFonts w:hint="eastAsia" w:ascii="宋体" w:hAnsi="宋体"/>
          <w:color w:val="000000" w:themeColor="text1"/>
          <w:u w:val="none"/>
          <w14:textFill>
            <w14:solidFill>
              <w14:schemeClr w14:val="tx1"/>
            </w14:solidFill>
          </w14:textFill>
        </w:rPr>
        <w:fldChar w:fldCharType="end"/>
      </w:r>
    </w:p>
    <w:p w14:paraId="214CB549">
      <w:pPr>
        <w:pStyle w:val="8"/>
        <w:rPr>
          <w:rFonts w:ascii="宋体" w:hAnsi="宋体"/>
          <w:color w:val="000000" w:themeColor="text1"/>
          <w14:textFill>
            <w14:solidFill>
              <w14:schemeClr w14:val="tx1"/>
            </w14:solidFill>
          </w14:textFill>
        </w:rPr>
      </w:pPr>
      <w:r>
        <w:fldChar w:fldCharType="begin"/>
      </w:r>
      <w:r>
        <w:instrText xml:space="preserve"> HYPERLINK \l "_Toc361326313" </w:instrText>
      </w:r>
      <w:r>
        <w:fldChar w:fldCharType="separate"/>
      </w:r>
      <w:r>
        <w:rPr>
          <w:rStyle w:val="25"/>
          <w:rFonts w:hint="eastAsia" w:ascii="宋体" w:hAnsi="宋体"/>
          <w:color w:val="000000" w:themeColor="text1"/>
          <w:u w:val="none"/>
          <w14:textFill>
            <w14:solidFill>
              <w14:schemeClr w14:val="tx1"/>
            </w14:solidFill>
          </w14:textFill>
        </w:rPr>
        <w:t xml:space="preserve">第五章 货物需求一览表及技术规格                 </w:t>
      </w:r>
      <w:r>
        <w:rPr>
          <w:rStyle w:val="13"/>
          <w:rFonts w:hint="eastAsia" w:ascii="宋体" w:hAnsi="宋体"/>
          <w:color w:val="000000" w:themeColor="text1"/>
          <w:u w:val="none"/>
          <w14:textFill>
            <w14:solidFill>
              <w14:schemeClr w14:val="tx1"/>
            </w14:solidFill>
          </w14:textFill>
        </w:rPr>
        <w:tab/>
      </w:r>
      <w:r>
        <w:rPr>
          <w:rStyle w:val="13"/>
          <w:rFonts w:hint="eastAsia" w:ascii="宋体" w:hAnsi="宋体"/>
          <w:color w:val="000000" w:themeColor="text1"/>
          <w:u w:val="none"/>
          <w14:textFill>
            <w14:solidFill>
              <w14:schemeClr w14:val="tx1"/>
            </w14:solidFill>
          </w14:textFill>
        </w:rPr>
        <w:t xml:space="preserve">  1</w:t>
      </w:r>
      <w:r>
        <w:rPr>
          <w:rStyle w:val="13"/>
          <w:rFonts w:hint="eastAsia" w:ascii="宋体" w:hAnsi="宋体"/>
          <w:color w:val="000000" w:themeColor="text1"/>
          <w:u w:val="none"/>
          <w14:textFill>
            <w14:solidFill>
              <w14:schemeClr w14:val="tx1"/>
            </w14:solidFill>
          </w14:textFill>
        </w:rPr>
        <w:fldChar w:fldCharType="end"/>
      </w:r>
      <w:r>
        <w:rPr>
          <w:rStyle w:val="13"/>
          <w:rFonts w:hint="eastAsia" w:ascii="宋体" w:hAnsi="宋体"/>
          <w:color w:val="000000" w:themeColor="text1"/>
          <w:u w:val="none"/>
          <w14:textFill>
            <w14:solidFill>
              <w14:schemeClr w14:val="tx1"/>
            </w14:solidFill>
          </w14:textFill>
        </w:rPr>
        <w:t>5</w:t>
      </w:r>
    </w:p>
    <w:p w14:paraId="0BF7F8BD">
      <w:pPr>
        <w:pStyle w:val="8"/>
        <w:rPr>
          <w:rFonts w:ascii="宋体" w:hAnsi="宋体"/>
          <w:color w:val="000000" w:themeColor="text1"/>
          <w:sz w:val="21"/>
          <w:szCs w:val="21"/>
          <w14:textFill>
            <w14:solidFill>
              <w14:schemeClr w14:val="tx1"/>
            </w14:solidFill>
          </w14:textFill>
        </w:rPr>
      </w:pPr>
      <w:r>
        <w:fldChar w:fldCharType="begin"/>
      </w:r>
      <w:r>
        <w:instrText xml:space="preserve"> HYPERLINK \l "_Toc361326314" </w:instrText>
      </w:r>
      <w:r>
        <w:fldChar w:fldCharType="separate"/>
      </w:r>
      <w:r>
        <w:rPr>
          <w:rStyle w:val="25"/>
          <w:rFonts w:hint="eastAsia" w:ascii="宋体" w:hAnsi="宋体"/>
          <w:color w:val="000000" w:themeColor="text1"/>
          <w:u w:val="none"/>
          <w14:textFill>
            <w14:solidFill>
              <w14:schemeClr w14:val="tx1"/>
            </w14:solidFill>
          </w14:textFill>
        </w:rPr>
        <w:t>第六章 询比价文件内容与格式要求</w:t>
      </w:r>
      <w:r>
        <w:rPr>
          <w:rStyle w:val="13"/>
          <w:rFonts w:hint="eastAsia" w:ascii="宋体" w:hAnsi="宋体"/>
          <w:color w:val="000000" w:themeColor="text1"/>
          <w:u w:val="none"/>
          <w14:textFill>
            <w14:solidFill>
              <w14:schemeClr w14:val="tx1"/>
            </w14:solidFill>
          </w14:textFill>
        </w:rPr>
        <w:tab/>
      </w:r>
      <w:r>
        <w:rPr>
          <w:rStyle w:val="13"/>
          <w:rFonts w:hint="eastAsia" w:ascii="宋体" w:hAnsi="宋体"/>
          <w:color w:val="000000" w:themeColor="text1"/>
          <w:u w:val="none"/>
          <w14:textFill>
            <w14:solidFill>
              <w14:schemeClr w14:val="tx1"/>
            </w14:solidFill>
          </w14:textFill>
        </w:rPr>
        <w:t xml:space="preserve">                    1</w:t>
      </w:r>
      <w:r>
        <w:rPr>
          <w:rStyle w:val="13"/>
          <w:rFonts w:hint="eastAsia" w:ascii="宋体" w:hAnsi="宋体"/>
          <w:color w:val="000000" w:themeColor="text1"/>
          <w:u w:val="none"/>
          <w14:textFill>
            <w14:solidFill>
              <w14:schemeClr w14:val="tx1"/>
            </w14:solidFill>
          </w14:textFill>
        </w:rPr>
        <w:fldChar w:fldCharType="end"/>
      </w:r>
      <w:r>
        <w:rPr>
          <w:rStyle w:val="13"/>
          <w:rFonts w:hint="eastAsia" w:ascii="宋体" w:hAnsi="宋体"/>
          <w:color w:val="000000" w:themeColor="text1"/>
          <w:u w:val="none"/>
          <w14:textFill>
            <w14:solidFill>
              <w14:schemeClr w14:val="tx1"/>
            </w14:solidFill>
          </w14:textFill>
        </w:rPr>
        <w:t>6</w:t>
      </w:r>
    </w:p>
    <w:p w14:paraId="50A7C1A2">
      <w:pPr>
        <w:widowControl/>
        <w:jc w:val="left"/>
        <w:rPr>
          <w:rFonts w:ascii="宋体" w:hAnsi="宋体"/>
          <w:b/>
          <w:bCs/>
          <w:kern w:val="44"/>
          <w:sz w:val="48"/>
          <w:szCs w:val="48"/>
        </w:rPr>
        <w:sectPr>
          <w:footerReference r:id="rId7" w:type="default"/>
          <w:pgSz w:w="11906" w:h="16838"/>
          <w:pgMar w:top="1418" w:right="1247" w:bottom="1418" w:left="1701" w:header="720" w:footer="720" w:gutter="0"/>
          <w:pgNumType w:fmt="decimal" w:start="1"/>
          <w:cols w:space="720" w:num="1"/>
          <w:docGrid w:type="lines" w:linePitch="312" w:charSpace="0"/>
        </w:sectPr>
      </w:pPr>
    </w:p>
    <w:p w14:paraId="6CB0462A">
      <w:pPr>
        <w:pStyle w:val="2"/>
        <w:spacing w:beforeLines="100"/>
        <w:rPr>
          <w:rFonts w:ascii="宋体" w:hAnsi="宋体" w:eastAsia="宋体"/>
        </w:rPr>
      </w:pPr>
      <w:bookmarkStart w:id="3" w:name="_Toc361326290"/>
      <w:bookmarkEnd w:id="3"/>
      <w:r>
        <w:rPr>
          <w:rFonts w:hint="eastAsia" w:ascii="宋体" w:hAnsi="宋体" w:eastAsia="宋体"/>
        </w:rPr>
        <w:t>询比价邀请书</w:t>
      </w:r>
    </w:p>
    <w:p w14:paraId="7ED739F4">
      <w:pPr>
        <w:spacing w:line="360" w:lineRule="auto"/>
        <w:rPr>
          <w:rFonts w:ascii="宋体" w:hAnsi="宋体" w:eastAsia="宋体"/>
          <w:b/>
          <w:bCs/>
          <w:color w:val="000000"/>
          <w:sz w:val="24"/>
          <w:szCs w:val="24"/>
          <w:u w:val="single"/>
        </w:rPr>
      </w:pPr>
      <w:r>
        <w:rPr>
          <w:rFonts w:hint="eastAsia" w:ascii="宋体" w:hAnsi="宋体"/>
          <w:color w:val="000000"/>
          <w:sz w:val="24"/>
          <w:szCs w:val="24"/>
        </w:rPr>
        <w:t>致：</w:t>
      </w:r>
      <w:r>
        <w:rPr>
          <w:rFonts w:hint="eastAsia" w:ascii="宋体" w:hAnsi="宋体"/>
          <w:b/>
          <w:bCs/>
          <w:color w:val="000000"/>
          <w:sz w:val="24"/>
          <w:szCs w:val="24"/>
          <w:u w:val="single"/>
        </w:rPr>
        <w:t xml:space="preserve">   （投标人名称） </w:t>
      </w:r>
    </w:p>
    <w:p w14:paraId="407D967D">
      <w:pPr>
        <w:spacing w:line="360" w:lineRule="auto"/>
        <w:ind w:firstLine="480" w:firstLineChars="200"/>
        <w:rPr>
          <w:rFonts w:ascii="宋体" w:hAnsi="宋体" w:cs="Arial"/>
          <w:sz w:val="24"/>
          <w:szCs w:val="24"/>
        </w:rPr>
      </w:pPr>
      <w:r>
        <w:rPr>
          <w:rFonts w:hint="eastAsia" w:ascii="宋体" w:hAnsi="宋体" w:cs="Arial"/>
          <w:sz w:val="24"/>
          <w:szCs w:val="24"/>
        </w:rPr>
        <w:t>1.</w:t>
      </w:r>
      <w:r>
        <w:rPr>
          <w:rFonts w:hint="eastAsia" w:ascii="宋体" w:hAnsi="宋体" w:cs="Arial"/>
          <w:color w:val="000000"/>
          <w:sz w:val="24"/>
          <w:szCs w:val="24"/>
        </w:rPr>
        <w:t>陕西华浩轩新能源科技开发有限公司发电机组采购及安装项目</w:t>
      </w:r>
      <w:r>
        <w:rPr>
          <w:rFonts w:hint="eastAsia" w:ascii="宋体" w:hAnsi="宋体"/>
          <w:sz w:val="24"/>
          <w:szCs w:val="24"/>
        </w:rPr>
        <w:t>已进入询价阶段，特</w:t>
      </w:r>
      <w:r>
        <w:rPr>
          <w:rFonts w:hint="eastAsia" w:ascii="宋体" w:hAnsi="宋体" w:cs="Arial"/>
          <w:sz w:val="24"/>
          <w:szCs w:val="24"/>
        </w:rPr>
        <w:t>邀请合格投标人就下列全新货物和有关服务提交投标文件：</w:t>
      </w:r>
    </w:p>
    <w:p w14:paraId="5C1AE193">
      <w:pPr>
        <w:spacing w:beforeLines="100" w:afterLines="50" w:line="240" w:lineRule="exact"/>
        <w:ind w:firstLine="120" w:firstLineChars="50"/>
        <w:rPr>
          <w:rFonts w:ascii="宋体" w:hAnsi="宋体" w:cs="Arial"/>
          <w:sz w:val="24"/>
          <w:szCs w:val="24"/>
        </w:rPr>
      </w:pPr>
      <w:r>
        <w:rPr>
          <w:rFonts w:hint="eastAsia" w:ascii="宋体" w:hAnsi="宋体" w:cs="Arial"/>
          <w:color w:val="000000"/>
          <w:sz w:val="24"/>
          <w:szCs w:val="24"/>
        </w:rPr>
        <w:t>货物（服务）名称：供货范围表</w:t>
      </w:r>
    </w:p>
    <w:tbl>
      <w:tblPr>
        <w:tblStyle w:val="10"/>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2988"/>
        <w:gridCol w:w="2266"/>
        <w:gridCol w:w="765"/>
        <w:gridCol w:w="735"/>
        <w:gridCol w:w="1528"/>
      </w:tblGrid>
      <w:tr w14:paraId="012D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3927D743">
            <w:pPr>
              <w:spacing w:line="300" w:lineRule="auto"/>
              <w:jc w:val="center"/>
              <w:rPr>
                <w:rFonts w:ascii="宋体" w:hAnsi="宋体" w:eastAsia="宋体"/>
                <w:szCs w:val="21"/>
              </w:rPr>
            </w:pPr>
            <w:r>
              <w:rPr>
                <w:rFonts w:hint="eastAsia" w:ascii="宋体" w:hAnsi="宋体"/>
                <w:szCs w:val="21"/>
              </w:rPr>
              <w:t>序号</w:t>
            </w:r>
          </w:p>
        </w:tc>
        <w:tc>
          <w:tcPr>
            <w:tcW w:w="2988" w:type="dxa"/>
            <w:tcBorders>
              <w:top w:val="single" w:color="auto" w:sz="4" w:space="0"/>
              <w:left w:val="nil"/>
              <w:bottom w:val="single" w:color="auto" w:sz="4" w:space="0"/>
              <w:right w:val="single" w:color="auto" w:sz="4" w:space="0"/>
            </w:tcBorders>
            <w:vAlign w:val="center"/>
          </w:tcPr>
          <w:p w14:paraId="02C5E74B">
            <w:pPr>
              <w:spacing w:line="300" w:lineRule="auto"/>
              <w:jc w:val="center"/>
              <w:rPr>
                <w:rFonts w:ascii="宋体" w:hAnsi="宋体" w:eastAsia="宋体"/>
                <w:szCs w:val="21"/>
              </w:rPr>
            </w:pPr>
            <w:r>
              <w:rPr>
                <w:rFonts w:hint="eastAsia" w:ascii="宋体" w:hAnsi="宋体"/>
                <w:szCs w:val="21"/>
              </w:rPr>
              <w:t>设备（服务）名称</w:t>
            </w:r>
          </w:p>
        </w:tc>
        <w:tc>
          <w:tcPr>
            <w:tcW w:w="2266" w:type="dxa"/>
            <w:tcBorders>
              <w:top w:val="single" w:color="auto" w:sz="4" w:space="0"/>
              <w:left w:val="nil"/>
              <w:bottom w:val="single" w:color="auto" w:sz="4" w:space="0"/>
              <w:right w:val="single" w:color="auto" w:sz="4" w:space="0"/>
            </w:tcBorders>
            <w:vAlign w:val="center"/>
          </w:tcPr>
          <w:p w14:paraId="23703429">
            <w:pPr>
              <w:spacing w:line="300" w:lineRule="auto"/>
              <w:jc w:val="center"/>
              <w:rPr>
                <w:rFonts w:ascii="宋体" w:hAnsi="宋体" w:eastAsia="宋体"/>
                <w:szCs w:val="21"/>
              </w:rPr>
            </w:pPr>
            <w:r>
              <w:rPr>
                <w:rFonts w:hint="eastAsia" w:ascii="宋体" w:hAnsi="宋体"/>
                <w:szCs w:val="21"/>
              </w:rPr>
              <w:t>规格型号</w:t>
            </w:r>
          </w:p>
        </w:tc>
        <w:tc>
          <w:tcPr>
            <w:tcW w:w="765" w:type="dxa"/>
            <w:tcBorders>
              <w:top w:val="single" w:color="auto" w:sz="4" w:space="0"/>
              <w:left w:val="nil"/>
              <w:bottom w:val="single" w:color="auto" w:sz="4" w:space="0"/>
              <w:right w:val="single" w:color="auto" w:sz="4" w:space="0"/>
            </w:tcBorders>
            <w:vAlign w:val="center"/>
          </w:tcPr>
          <w:p w14:paraId="4D235062">
            <w:pPr>
              <w:spacing w:line="300" w:lineRule="auto"/>
              <w:jc w:val="center"/>
              <w:rPr>
                <w:rFonts w:ascii="宋体" w:hAnsi="宋体" w:eastAsia="宋体"/>
                <w:szCs w:val="21"/>
              </w:rPr>
            </w:pPr>
            <w:r>
              <w:rPr>
                <w:rFonts w:hint="eastAsia" w:ascii="宋体" w:hAnsi="宋体"/>
                <w:szCs w:val="21"/>
              </w:rPr>
              <w:t>单位</w:t>
            </w:r>
          </w:p>
        </w:tc>
        <w:tc>
          <w:tcPr>
            <w:tcW w:w="735" w:type="dxa"/>
            <w:tcBorders>
              <w:top w:val="single" w:color="auto" w:sz="4" w:space="0"/>
              <w:left w:val="nil"/>
              <w:bottom w:val="single" w:color="auto" w:sz="4" w:space="0"/>
              <w:right w:val="single" w:color="auto" w:sz="4" w:space="0"/>
            </w:tcBorders>
            <w:vAlign w:val="center"/>
          </w:tcPr>
          <w:p w14:paraId="421F72A1">
            <w:pPr>
              <w:spacing w:line="300" w:lineRule="auto"/>
              <w:jc w:val="center"/>
              <w:rPr>
                <w:rFonts w:ascii="宋体" w:hAnsi="宋体" w:eastAsia="宋体"/>
                <w:szCs w:val="21"/>
              </w:rPr>
            </w:pPr>
            <w:r>
              <w:rPr>
                <w:rFonts w:hint="eastAsia" w:ascii="宋体" w:hAnsi="宋体"/>
                <w:szCs w:val="21"/>
              </w:rPr>
              <w:t>数量</w:t>
            </w:r>
          </w:p>
        </w:tc>
        <w:tc>
          <w:tcPr>
            <w:tcW w:w="1528" w:type="dxa"/>
            <w:tcBorders>
              <w:top w:val="single" w:color="auto" w:sz="4" w:space="0"/>
              <w:left w:val="nil"/>
              <w:bottom w:val="single" w:color="auto" w:sz="4" w:space="0"/>
              <w:right w:val="single" w:color="auto" w:sz="4" w:space="0"/>
            </w:tcBorders>
            <w:vAlign w:val="center"/>
          </w:tcPr>
          <w:p w14:paraId="2E7E1BBC">
            <w:pPr>
              <w:spacing w:line="300" w:lineRule="auto"/>
              <w:jc w:val="center"/>
              <w:rPr>
                <w:rFonts w:ascii="宋体" w:hAnsi="宋体" w:eastAsia="宋体"/>
                <w:szCs w:val="21"/>
              </w:rPr>
            </w:pPr>
            <w:r>
              <w:rPr>
                <w:rFonts w:hint="eastAsia" w:ascii="宋体" w:hAnsi="宋体"/>
                <w:szCs w:val="21"/>
              </w:rPr>
              <w:t xml:space="preserve"> 备注</w:t>
            </w:r>
          </w:p>
        </w:tc>
      </w:tr>
      <w:tr w14:paraId="0DAA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2752D16B">
            <w:pPr>
              <w:spacing w:line="300" w:lineRule="auto"/>
              <w:jc w:val="center"/>
              <w:rPr>
                <w:rFonts w:ascii="宋体" w:hAnsi="宋体" w:eastAsia="宋体"/>
                <w:szCs w:val="21"/>
              </w:rPr>
            </w:pPr>
            <w:r>
              <w:rPr>
                <w:rFonts w:hint="eastAsia" w:ascii="宋体" w:hAnsi="宋体"/>
                <w:szCs w:val="21"/>
              </w:rPr>
              <w:t>1</w:t>
            </w:r>
          </w:p>
        </w:tc>
        <w:tc>
          <w:tcPr>
            <w:tcW w:w="2988" w:type="dxa"/>
            <w:tcBorders>
              <w:top w:val="single" w:color="auto" w:sz="4" w:space="0"/>
              <w:left w:val="nil"/>
              <w:bottom w:val="single" w:color="auto" w:sz="4" w:space="0"/>
              <w:right w:val="single" w:color="auto" w:sz="4" w:space="0"/>
            </w:tcBorders>
            <w:vAlign w:val="center"/>
          </w:tcPr>
          <w:p w14:paraId="180E0973">
            <w:pPr>
              <w:spacing w:line="300" w:lineRule="auto"/>
              <w:rPr>
                <w:rFonts w:ascii="宋体" w:hAnsi="宋体" w:eastAsia="宋体"/>
                <w:szCs w:val="21"/>
              </w:rPr>
            </w:pPr>
            <w:r>
              <w:rPr>
                <w:rFonts w:hint="eastAsia" w:ascii="宋体" w:hAnsi="宋体"/>
                <w:sz w:val="22"/>
              </w:rPr>
              <w:t>柴油发电机组</w:t>
            </w:r>
          </w:p>
        </w:tc>
        <w:tc>
          <w:tcPr>
            <w:tcW w:w="2266" w:type="dxa"/>
            <w:tcBorders>
              <w:top w:val="single" w:color="auto" w:sz="4" w:space="0"/>
              <w:left w:val="nil"/>
              <w:right w:val="single" w:color="auto" w:sz="4" w:space="0"/>
            </w:tcBorders>
            <w:vAlign w:val="center"/>
          </w:tcPr>
          <w:p w14:paraId="32385A71">
            <w:pPr>
              <w:rPr>
                <w:rFonts w:ascii="宋体" w:hAnsi="宋体" w:eastAsia="宋体"/>
                <w:szCs w:val="21"/>
              </w:rPr>
            </w:pPr>
            <w:r>
              <w:rPr>
                <w:rFonts w:hint="eastAsia" w:ascii="宋体" w:hAnsi="宋体" w:cs="Arial"/>
                <w:sz w:val="24"/>
                <w:szCs w:val="24"/>
              </w:rPr>
              <w:t>见《发电机组采购及安装技术文件》</w:t>
            </w:r>
          </w:p>
        </w:tc>
        <w:tc>
          <w:tcPr>
            <w:tcW w:w="765" w:type="dxa"/>
            <w:tcBorders>
              <w:top w:val="single" w:color="auto" w:sz="4" w:space="0"/>
              <w:left w:val="nil"/>
              <w:bottom w:val="single" w:color="auto" w:sz="4" w:space="0"/>
              <w:right w:val="single" w:color="auto" w:sz="4" w:space="0"/>
            </w:tcBorders>
            <w:vAlign w:val="center"/>
          </w:tcPr>
          <w:p w14:paraId="658E1967">
            <w:pPr>
              <w:spacing w:line="300" w:lineRule="auto"/>
              <w:jc w:val="center"/>
              <w:rPr>
                <w:rFonts w:ascii="宋体" w:hAnsi="宋体" w:eastAsia="宋体"/>
                <w:szCs w:val="21"/>
              </w:rPr>
            </w:pPr>
            <w:r>
              <w:rPr>
                <w:rFonts w:hint="eastAsia" w:ascii="宋体" w:hAnsi="宋体" w:eastAsia="宋体"/>
                <w:szCs w:val="21"/>
              </w:rPr>
              <w:t>套</w:t>
            </w:r>
          </w:p>
        </w:tc>
        <w:tc>
          <w:tcPr>
            <w:tcW w:w="735" w:type="dxa"/>
            <w:tcBorders>
              <w:top w:val="single" w:color="auto" w:sz="4" w:space="0"/>
              <w:left w:val="nil"/>
              <w:bottom w:val="single" w:color="auto" w:sz="4" w:space="0"/>
              <w:right w:val="single" w:color="auto" w:sz="4" w:space="0"/>
            </w:tcBorders>
            <w:vAlign w:val="center"/>
          </w:tcPr>
          <w:p w14:paraId="4A4563D2">
            <w:pPr>
              <w:spacing w:line="300" w:lineRule="auto"/>
              <w:jc w:val="center"/>
              <w:rPr>
                <w:rFonts w:ascii="宋体" w:hAnsi="宋体" w:eastAsia="宋体"/>
                <w:szCs w:val="21"/>
              </w:rPr>
            </w:pPr>
            <w:r>
              <w:rPr>
                <w:rFonts w:hint="eastAsia" w:ascii="宋体" w:hAnsi="宋体" w:eastAsia="宋体"/>
                <w:szCs w:val="21"/>
              </w:rPr>
              <w:t>1</w:t>
            </w:r>
          </w:p>
        </w:tc>
        <w:tc>
          <w:tcPr>
            <w:tcW w:w="1528" w:type="dxa"/>
            <w:tcBorders>
              <w:top w:val="single" w:color="auto" w:sz="4" w:space="0"/>
              <w:left w:val="nil"/>
              <w:bottom w:val="single" w:color="auto" w:sz="4" w:space="0"/>
              <w:right w:val="single" w:color="auto" w:sz="4" w:space="0"/>
            </w:tcBorders>
            <w:vAlign w:val="center"/>
          </w:tcPr>
          <w:p w14:paraId="58EEBC6B">
            <w:pPr>
              <w:spacing w:line="300" w:lineRule="auto"/>
              <w:ind w:firstLine="210" w:firstLineChars="100"/>
              <w:rPr>
                <w:rFonts w:ascii="宋体" w:hAnsi="宋体" w:eastAsia="宋体"/>
                <w:szCs w:val="21"/>
              </w:rPr>
            </w:pPr>
            <w:r>
              <w:rPr>
                <w:rFonts w:hint="eastAsia" w:ascii="宋体" w:hAnsi="宋体" w:eastAsia="宋体"/>
                <w:szCs w:val="21"/>
              </w:rPr>
              <w:t>控制柜选用防爆型</w:t>
            </w:r>
          </w:p>
        </w:tc>
      </w:tr>
    </w:tbl>
    <w:p w14:paraId="35E3A445">
      <w:pPr>
        <w:spacing w:line="400" w:lineRule="atLeast"/>
        <w:ind w:firstLine="480" w:firstLineChars="200"/>
        <w:rPr>
          <w:rFonts w:ascii="宋体" w:hAnsi="宋体" w:cs="Times New Roman"/>
          <w:color w:val="000000"/>
          <w:sz w:val="24"/>
          <w:szCs w:val="24"/>
        </w:rPr>
      </w:pPr>
      <w:r>
        <w:rPr>
          <w:rFonts w:hint="eastAsia" w:ascii="宋体" w:hAnsi="宋体"/>
          <w:color w:val="000000"/>
          <w:sz w:val="24"/>
          <w:szCs w:val="24"/>
        </w:rPr>
        <w:t xml:space="preserve">2.本次询价项目的概况如下： </w:t>
      </w:r>
    </w:p>
    <w:p w14:paraId="6F86B55D">
      <w:pPr>
        <w:widowControl/>
        <w:spacing w:line="360" w:lineRule="auto"/>
        <w:ind w:firstLine="480" w:firstLineChars="200"/>
        <w:jc w:val="left"/>
        <w:rPr>
          <w:rFonts w:hAnsi="宋体" w:cs="宋体"/>
          <w:sz w:val="24"/>
          <w:szCs w:val="24"/>
        </w:rPr>
      </w:pPr>
      <w:r>
        <w:rPr>
          <w:rFonts w:hint="eastAsia" w:ascii="宋体" w:hAnsi="宋体"/>
          <w:color w:val="000000"/>
          <w:sz w:val="24"/>
          <w:szCs w:val="24"/>
        </w:rPr>
        <w:t>2.1询价范围、</w:t>
      </w:r>
      <w:r>
        <w:rPr>
          <w:rFonts w:hint="eastAsia" w:ascii="宋体" w:hAnsi="宋体"/>
          <w:color w:val="000000"/>
          <w:kern w:val="0"/>
          <w:sz w:val="24"/>
          <w:szCs w:val="24"/>
        </w:rPr>
        <w:t>发电机组供货，含运输、安装就位及调试（包括发电机组和招标方厂区消防控制柜连接，发电机组和配电室连接，招标方厂区设备连接材料由招标方负责），另外包含：日用油箱0.8m³、输油管、油箱透气管，柴油发电机组排风口、排风储油间油箱通向室外的镀锌通气管、通气阀安装等。</w:t>
      </w:r>
      <w:r>
        <w:rPr>
          <w:rFonts w:hint="eastAsia" w:ascii="宋体" w:hAnsi="宋体"/>
          <w:color w:val="000000"/>
          <w:sz w:val="24"/>
          <w:szCs w:val="24"/>
        </w:rPr>
        <w:t>（详见</w:t>
      </w:r>
      <w:r>
        <w:rPr>
          <w:rFonts w:hint="eastAsia" w:ascii="宋体" w:hAnsi="宋体" w:cs="Arial"/>
          <w:sz w:val="24"/>
          <w:szCs w:val="24"/>
        </w:rPr>
        <w:t>《发电机组采购及安装技术文件》</w:t>
      </w:r>
      <w:r>
        <w:rPr>
          <w:rFonts w:hint="eastAsia" w:ascii="宋体" w:hAnsi="宋体"/>
          <w:color w:val="000000"/>
          <w:sz w:val="24"/>
          <w:szCs w:val="24"/>
        </w:rPr>
        <w:t>。</w:t>
      </w:r>
    </w:p>
    <w:p w14:paraId="43C34C27">
      <w:pPr>
        <w:spacing w:line="400" w:lineRule="atLeast"/>
        <w:ind w:firstLine="480" w:firstLineChars="200"/>
        <w:rPr>
          <w:rFonts w:ascii="宋体" w:hAnsi="宋体"/>
          <w:color w:val="000000"/>
          <w:sz w:val="24"/>
          <w:szCs w:val="24"/>
          <w:u w:val="single"/>
        </w:rPr>
      </w:pPr>
      <w:r>
        <w:rPr>
          <w:rFonts w:hint="eastAsia" w:ascii="宋体" w:hAnsi="宋体"/>
          <w:color w:val="000000"/>
          <w:sz w:val="24"/>
          <w:szCs w:val="24"/>
        </w:rPr>
        <w:t>2.2项目地点：陕西咸阳永寿县能化建材</w:t>
      </w:r>
      <w:r>
        <w:rPr>
          <w:rFonts w:hint="eastAsia" w:ascii="宋体" w:hAnsi="宋体"/>
          <w:color w:val="000000"/>
          <w:sz w:val="24"/>
          <w:szCs w:val="24"/>
          <w:lang w:eastAsia="zh-CN"/>
        </w:rPr>
        <w:t>工业</w:t>
      </w:r>
      <w:r>
        <w:rPr>
          <w:rFonts w:hint="eastAsia" w:ascii="宋体" w:hAnsi="宋体"/>
          <w:color w:val="000000"/>
          <w:sz w:val="24"/>
          <w:szCs w:val="24"/>
        </w:rPr>
        <w:t>园。</w:t>
      </w:r>
    </w:p>
    <w:p w14:paraId="6041EDAB">
      <w:pPr>
        <w:spacing w:line="400" w:lineRule="atLeast"/>
        <w:ind w:firstLine="480" w:firstLineChars="200"/>
        <w:rPr>
          <w:rFonts w:ascii="宋体" w:hAnsi="宋体"/>
          <w:color w:val="000000"/>
          <w:spacing w:val="-8"/>
          <w:sz w:val="24"/>
          <w:szCs w:val="24"/>
        </w:rPr>
      </w:pPr>
      <w:r>
        <w:rPr>
          <w:rFonts w:hint="eastAsia" w:ascii="宋体" w:hAnsi="宋体"/>
          <w:color w:val="000000"/>
          <w:sz w:val="24"/>
          <w:szCs w:val="24"/>
        </w:rPr>
        <w:t>2.3</w:t>
      </w:r>
      <w:r>
        <w:rPr>
          <w:rFonts w:hint="eastAsia" w:ascii="宋体" w:hAnsi="宋体"/>
          <w:color w:val="000000"/>
          <w:spacing w:val="-8"/>
          <w:sz w:val="24"/>
          <w:szCs w:val="24"/>
        </w:rPr>
        <w:t>设备质量要求符合</w:t>
      </w:r>
      <w:r>
        <w:rPr>
          <w:rFonts w:hint="eastAsia" w:ascii="宋体" w:hAnsi="宋体" w:cs="Arial"/>
          <w:sz w:val="24"/>
          <w:szCs w:val="24"/>
        </w:rPr>
        <w:t>《发电机组采购及安装技术文件》》</w:t>
      </w:r>
      <w:r>
        <w:rPr>
          <w:rFonts w:hint="eastAsia" w:ascii="宋体" w:hAnsi="宋体"/>
          <w:color w:val="000000"/>
          <w:spacing w:val="-8"/>
          <w:sz w:val="24"/>
          <w:szCs w:val="24"/>
        </w:rPr>
        <w:t>的合格标准。</w:t>
      </w:r>
    </w:p>
    <w:p w14:paraId="138A58F6">
      <w:pPr>
        <w:spacing w:line="400" w:lineRule="atLeast"/>
        <w:ind w:firstLine="480" w:firstLineChars="200"/>
        <w:rPr>
          <w:rFonts w:ascii="宋体" w:hAnsi="宋体"/>
          <w:sz w:val="24"/>
          <w:szCs w:val="24"/>
        </w:rPr>
      </w:pPr>
      <w:r>
        <w:rPr>
          <w:rFonts w:hint="eastAsia" w:ascii="宋体" w:hAnsi="宋体"/>
          <w:color w:val="000000"/>
          <w:sz w:val="24"/>
          <w:szCs w:val="24"/>
        </w:rPr>
        <w:t>3.按本项目采取资格后审的办法，特邀请贵单位参加本项目的投标</w:t>
      </w:r>
    </w:p>
    <w:p w14:paraId="5EEA9719">
      <w:pPr>
        <w:spacing w:line="400" w:lineRule="atLeast"/>
        <w:ind w:firstLine="480" w:firstLineChars="200"/>
        <w:rPr>
          <w:rFonts w:ascii="宋体" w:hAnsi="宋体"/>
          <w:color w:val="000000"/>
          <w:sz w:val="24"/>
          <w:szCs w:val="24"/>
        </w:rPr>
      </w:pPr>
      <w:r>
        <w:rPr>
          <w:rFonts w:hint="eastAsia" w:ascii="宋体" w:hAnsi="宋体"/>
          <w:sz w:val="24"/>
          <w:szCs w:val="24"/>
        </w:rPr>
        <w:t>4.投标文件提交的截止时间</w:t>
      </w:r>
      <w:r>
        <w:rPr>
          <w:rFonts w:hint="eastAsia" w:ascii="宋体" w:hAnsi="宋体"/>
          <w:color w:val="000000"/>
          <w:sz w:val="24"/>
          <w:szCs w:val="24"/>
        </w:rPr>
        <w:t xml:space="preserve">为 </w:t>
      </w:r>
      <w:r>
        <w:rPr>
          <w:rFonts w:hint="eastAsia" w:ascii="宋体" w:hAnsi="宋体"/>
          <w:sz w:val="24"/>
          <w:szCs w:val="24"/>
        </w:rPr>
        <w:t>2025年</w:t>
      </w:r>
      <w:r>
        <w:rPr>
          <w:rFonts w:hint="eastAsia" w:ascii="宋体" w:hAnsi="宋体"/>
          <w:sz w:val="24"/>
          <w:szCs w:val="24"/>
          <w:u w:val="single"/>
        </w:rPr>
        <w:t>11</w:t>
      </w:r>
      <w:r>
        <w:rPr>
          <w:rFonts w:hint="eastAsia" w:ascii="宋体" w:hAnsi="宋体"/>
          <w:sz w:val="24"/>
          <w:szCs w:val="24"/>
        </w:rPr>
        <w:t>月</w:t>
      </w:r>
      <w:r>
        <w:rPr>
          <w:rFonts w:hint="eastAsia" w:ascii="宋体" w:hAnsi="宋体"/>
          <w:sz w:val="24"/>
          <w:szCs w:val="24"/>
          <w:u w:val="single"/>
        </w:rPr>
        <w:t>11</w:t>
      </w:r>
      <w:r>
        <w:rPr>
          <w:rFonts w:hint="eastAsia" w:ascii="宋体" w:hAnsi="宋体"/>
          <w:sz w:val="24"/>
          <w:szCs w:val="24"/>
        </w:rPr>
        <w:t>日</w:t>
      </w:r>
      <w:r>
        <w:rPr>
          <w:rFonts w:hint="eastAsia" w:ascii="宋体" w:hAnsi="宋体"/>
          <w:sz w:val="24"/>
          <w:szCs w:val="24"/>
          <w:u w:val="single"/>
        </w:rPr>
        <w:t xml:space="preserve">10 </w:t>
      </w:r>
      <w:r>
        <w:rPr>
          <w:rFonts w:hint="eastAsia" w:ascii="宋体" w:hAnsi="宋体"/>
          <w:sz w:val="24"/>
          <w:szCs w:val="24"/>
        </w:rPr>
        <w:t>时</w:t>
      </w:r>
      <w:r>
        <w:rPr>
          <w:rFonts w:hint="eastAsia" w:ascii="宋体" w:hAnsi="宋体"/>
          <w:color w:val="000000"/>
          <w:sz w:val="24"/>
          <w:szCs w:val="24"/>
        </w:rPr>
        <w:t>整，提交地点</w:t>
      </w:r>
      <w:r>
        <w:rPr>
          <w:rFonts w:hint="eastAsia" w:ascii="宋体" w:hAnsi="宋体"/>
          <w:color w:val="000000"/>
          <w:sz w:val="24"/>
          <w:szCs w:val="24"/>
          <w:u w:val="single"/>
        </w:rPr>
        <w:t>陕西华浩轩新能源科技开发有限公司二楼会议室</w:t>
      </w:r>
      <w:r>
        <w:rPr>
          <w:rFonts w:hint="eastAsia" w:ascii="宋体" w:hAnsi="宋体"/>
          <w:color w:val="000000"/>
          <w:sz w:val="24"/>
          <w:szCs w:val="24"/>
        </w:rPr>
        <w:t>。逾期送达的或不符合规定的投标文件将被拒绝。</w:t>
      </w:r>
    </w:p>
    <w:p w14:paraId="7820E814">
      <w:pPr>
        <w:spacing w:line="400" w:lineRule="atLeast"/>
        <w:ind w:firstLine="480" w:firstLineChars="200"/>
        <w:rPr>
          <w:rFonts w:ascii="宋体" w:hAnsi="宋体"/>
          <w:sz w:val="24"/>
          <w:szCs w:val="24"/>
        </w:rPr>
      </w:pPr>
      <w:r>
        <w:rPr>
          <w:rFonts w:hint="eastAsia" w:ascii="宋体" w:hAnsi="宋体"/>
          <w:sz w:val="24"/>
          <w:szCs w:val="24"/>
        </w:rPr>
        <w:t>7.本询价项目的开标会将于上述投标时间的同一时间在</w:t>
      </w:r>
      <w:r>
        <w:rPr>
          <w:rFonts w:hint="eastAsia" w:ascii="宋体" w:hAnsi="宋体"/>
          <w:color w:val="000000"/>
          <w:sz w:val="24"/>
          <w:szCs w:val="24"/>
          <w:u w:val="single"/>
        </w:rPr>
        <w:t>陕西华浩轩新能源科技开发有限公司二楼会议室</w:t>
      </w:r>
      <w:r>
        <w:rPr>
          <w:rFonts w:hint="eastAsia" w:ascii="宋体" w:hAnsi="宋体"/>
          <w:sz w:val="24"/>
          <w:szCs w:val="24"/>
        </w:rPr>
        <w:t>进行，投标人的法定代表人或其委托代理人应准时参加开标会议。</w:t>
      </w:r>
    </w:p>
    <w:p w14:paraId="7C4CDFB8">
      <w:pPr>
        <w:spacing w:line="400" w:lineRule="atLeast"/>
        <w:rPr>
          <w:rFonts w:ascii="宋体" w:hAnsi="宋体" w:cs="Arial"/>
          <w:sz w:val="24"/>
          <w:szCs w:val="24"/>
        </w:rPr>
      </w:pPr>
      <w:r>
        <w:rPr>
          <w:rFonts w:hint="eastAsia" w:ascii="宋体" w:hAnsi="宋体" w:cs="Arial"/>
          <w:sz w:val="24"/>
          <w:szCs w:val="24"/>
        </w:rPr>
        <w:t>询价单位名称：陕西华浩轩新能源科技开发有限公司</w:t>
      </w:r>
    </w:p>
    <w:p w14:paraId="4AA485BC">
      <w:pPr>
        <w:spacing w:line="400" w:lineRule="atLeast"/>
        <w:rPr>
          <w:rFonts w:ascii="宋体" w:hAnsi="宋体" w:cs="Arial"/>
          <w:sz w:val="24"/>
          <w:szCs w:val="24"/>
        </w:rPr>
      </w:pPr>
      <w:r>
        <w:rPr>
          <w:rFonts w:hint="eastAsia" w:ascii="宋体" w:hAnsi="宋体" w:cs="Arial"/>
          <w:sz w:val="24"/>
          <w:szCs w:val="24"/>
        </w:rPr>
        <w:t>详细地址：陕西咸阳市永寿县能化建材工业园</w:t>
      </w:r>
    </w:p>
    <w:p w14:paraId="4991A0A3">
      <w:pPr>
        <w:spacing w:line="400" w:lineRule="atLeast"/>
        <w:rPr>
          <w:rFonts w:ascii="宋体" w:hAnsi="宋体" w:cs="Arial"/>
          <w:sz w:val="24"/>
          <w:szCs w:val="24"/>
        </w:rPr>
      </w:pPr>
      <w:r>
        <w:rPr>
          <w:rFonts w:hint="eastAsia" w:ascii="宋体" w:hAnsi="宋体" w:cs="Arial"/>
          <w:sz w:val="24"/>
          <w:szCs w:val="24"/>
        </w:rPr>
        <w:t>邮    编：713400</w:t>
      </w:r>
    </w:p>
    <w:p w14:paraId="0B4082F8">
      <w:pPr>
        <w:spacing w:line="400" w:lineRule="atLeast"/>
        <w:rPr>
          <w:rFonts w:ascii="宋体" w:hAnsi="宋体" w:cs="Times New Roman"/>
          <w:sz w:val="24"/>
          <w:szCs w:val="24"/>
        </w:rPr>
      </w:pPr>
      <w:r>
        <w:rPr>
          <w:rFonts w:hint="eastAsia" w:ascii="宋体" w:hAnsi="宋体"/>
          <w:sz w:val="24"/>
          <w:szCs w:val="24"/>
        </w:rPr>
        <w:t>联 系 人</w:t>
      </w:r>
      <w:r>
        <w:rPr>
          <w:rFonts w:hint="eastAsia" w:ascii="宋体" w:hAnsi="宋体" w:cs="Arial"/>
          <w:sz w:val="24"/>
          <w:szCs w:val="24"/>
        </w:rPr>
        <w:t>：</w:t>
      </w:r>
      <w:r>
        <w:rPr>
          <w:rFonts w:hint="eastAsia" w:ascii="宋体" w:hAnsi="宋体"/>
          <w:sz w:val="24"/>
          <w:szCs w:val="24"/>
        </w:rPr>
        <w:t>孙宏强    袁永红</w:t>
      </w:r>
    </w:p>
    <w:p w14:paraId="64287FF8">
      <w:pPr>
        <w:spacing w:line="400" w:lineRule="atLeast"/>
        <w:rPr>
          <w:rFonts w:ascii="宋体" w:hAnsi="宋体"/>
          <w:sz w:val="24"/>
          <w:szCs w:val="24"/>
        </w:rPr>
      </w:pPr>
      <w:r>
        <w:rPr>
          <w:rFonts w:hint="eastAsia" w:ascii="宋体" w:hAnsi="宋体"/>
          <w:sz w:val="24"/>
          <w:szCs w:val="24"/>
        </w:rPr>
        <w:t>电    话：孙宏强（18182528510）、袁永红（18628560566）</w:t>
      </w:r>
    </w:p>
    <w:p w14:paraId="40E9275C">
      <w:pPr>
        <w:spacing w:line="400" w:lineRule="atLeast"/>
        <w:rPr>
          <w:rFonts w:ascii="宋体" w:hAnsi="宋体"/>
          <w:sz w:val="24"/>
          <w:szCs w:val="24"/>
        </w:rPr>
      </w:pPr>
      <w:r>
        <w:rPr>
          <w:rFonts w:hint="eastAsia" w:ascii="宋体" w:hAnsi="宋体"/>
          <w:sz w:val="24"/>
          <w:szCs w:val="24"/>
        </w:rPr>
        <w:t>电子信箱：</w:t>
      </w:r>
      <w:r>
        <w:fldChar w:fldCharType="begin"/>
      </w:r>
      <w:r>
        <w:instrText xml:space="preserve"> HYPERLINK "mailto:550126542@qq.com" </w:instrText>
      </w:r>
      <w:r>
        <w:fldChar w:fldCharType="separate"/>
      </w:r>
      <w:r>
        <w:rPr>
          <w:rStyle w:val="13"/>
          <w:rFonts w:hint="eastAsia" w:ascii="宋体" w:hAnsi="宋体" w:cs="Times New Roman"/>
          <w:sz w:val="24"/>
          <w:szCs w:val="24"/>
        </w:rPr>
        <w:t>550126542@qq.com</w:t>
      </w:r>
      <w:r>
        <w:rPr>
          <w:rStyle w:val="13"/>
          <w:rFonts w:hint="eastAsia" w:ascii="宋体" w:hAnsi="宋体" w:cs="Times New Roman"/>
          <w:sz w:val="24"/>
          <w:szCs w:val="24"/>
        </w:rPr>
        <w:fldChar w:fldCharType="end"/>
      </w:r>
      <w:r>
        <w:rPr>
          <w:rFonts w:hint="eastAsia" w:ascii="宋体" w:hAnsi="宋体"/>
          <w:sz w:val="24"/>
          <w:szCs w:val="24"/>
        </w:rPr>
        <w:t xml:space="preserve">(袁永红)  </w:t>
      </w:r>
    </w:p>
    <w:p w14:paraId="78FBCAB4">
      <w:pPr>
        <w:spacing w:line="400" w:lineRule="atLeast"/>
        <w:rPr>
          <w:rFonts w:ascii="宋体" w:hAnsi="宋体"/>
          <w:sz w:val="24"/>
          <w:szCs w:val="24"/>
        </w:rPr>
      </w:pPr>
      <w:r>
        <w:rPr>
          <w:rFonts w:hint="eastAsia" w:ascii="宋体" w:hAnsi="宋体"/>
          <w:sz w:val="24"/>
          <w:szCs w:val="24"/>
        </w:rPr>
        <w:t>开</w:t>
      </w:r>
      <w:r>
        <w:rPr>
          <w:rFonts w:hint="eastAsia" w:ascii="宋体" w:hAnsi="宋体"/>
          <w:spacing w:val="-50"/>
          <w:sz w:val="24"/>
          <w:szCs w:val="24"/>
        </w:rPr>
        <w:t xml:space="preserve"> 户 </w:t>
      </w:r>
      <w:r>
        <w:rPr>
          <w:rFonts w:hint="eastAsia" w:ascii="宋体" w:hAnsi="宋体"/>
          <w:sz w:val="24"/>
          <w:szCs w:val="24"/>
        </w:rPr>
        <w:t xml:space="preserve">行：工行咸阳金旭路支行      </w:t>
      </w:r>
    </w:p>
    <w:p w14:paraId="12D24724">
      <w:pPr>
        <w:spacing w:line="400" w:lineRule="atLeast"/>
        <w:rPr>
          <w:rFonts w:ascii="宋体" w:hAnsi="宋体"/>
          <w:sz w:val="24"/>
          <w:szCs w:val="24"/>
        </w:rPr>
      </w:pPr>
      <w:r>
        <w:rPr>
          <w:rFonts w:hint="eastAsia" w:ascii="宋体" w:hAnsi="宋体"/>
          <w:sz w:val="24"/>
          <w:szCs w:val="24"/>
        </w:rPr>
        <w:t>账   号：2604034109200036392</w:t>
      </w:r>
    </w:p>
    <w:p w14:paraId="762E3290">
      <w:pPr>
        <w:spacing w:line="400" w:lineRule="atLeast"/>
        <w:rPr>
          <w:rFonts w:ascii="宋体" w:hAnsi="宋体"/>
          <w:sz w:val="24"/>
          <w:szCs w:val="24"/>
        </w:rPr>
      </w:pPr>
      <w:r>
        <w:rPr>
          <w:rFonts w:hint="eastAsia" w:ascii="宋体" w:hAnsi="宋体"/>
          <w:sz w:val="24"/>
          <w:szCs w:val="24"/>
        </w:rPr>
        <w:t>收</w:t>
      </w:r>
      <w:r>
        <w:rPr>
          <w:rFonts w:hint="eastAsia" w:ascii="宋体" w:hAnsi="宋体"/>
          <w:spacing w:val="-50"/>
          <w:sz w:val="24"/>
          <w:szCs w:val="24"/>
        </w:rPr>
        <w:t xml:space="preserve"> 款 </w:t>
      </w:r>
      <w:r>
        <w:rPr>
          <w:rFonts w:hint="eastAsia" w:ascii="宋体" w:hAnsi="宋体"/>
          <w:sz w:val="24"/>
          <w:szCs w:val="24"/>
        </w:rPr>
        <w:t>人：陕西华浩轩新能源科技开发有限公司</w:t>
      </w:r>
    </w:p>
    <w:p w14:paraId="7927F511">
      <w:pPr>
        <w:spacing w:line="400" w:lineRule="atLeast"/>
        <w:rPr>
          <w:rFonts w:ascii="宋体" w:hAnsi="宋体"/>
          <w:sz w:val="24"/>
          <w:szCs w:val="24"/>
        </w:rPr>
      </w:pPr>
      <w:r>
        <w:rPr>
          <w:rFonts w:hint="eastAsia" w:ascii="宋体" w:hAnsi="宋体"/>
          <w:sz w:val="24"/>
          <w:szCs w:val="24"/>
        </w:rPr>
        <w:t xml:space="preserve">  </w:t>
      </w:r>
    </w:p>
    <w:p w14:paraId="22A84A34">
      <w:pPr>
        <w:pStyle w:val="2"/>
        <w:rPr>
          <w:rFonts w:ascii="宋体" w:hAnsi="宋体" w:eastAsia="宋体"/>
        </w:rPr>
      </w:pPr>
      <w:bookmarkStart w:id="4" w:name="_Toc361326291"/>
      <w:bookmarkEnd w:id="4"/>
      <w:r>
        <w:rPr>
          <w:rFonts w:hint="eastAsia" w:ascii="宋体" w:hAnsi="宋体" w:eastAsia="宋体"/>
        </w:rPr>
        <w:t>第一章 询比价资料表</w:t>
      </w:r>
    </w:p>
    <w:p w14:paraId="2FDFDAA7">
      <w:pPr>
        <w:spacing w:line="400" w:lineRule="atLeast"/>
        <w:rPr>
          <w:rFonts w:ascii="宋体" w:hAnsi="宋体" w:eastAsia="宋体" w:cs="Arial"/>
          <w:sz w:val="24"/>
          <w:szCs w:val="24"/>
        </w:rPr>
      </w:pPr>
      <w:r>
        <w:rPr>
          <w:rFonts w:hint="eastAsia" w:ascii="宋体" w:hAnsi="宋体" w:cs="Arial"/>
          <w:sz w:val="32"/>
          <w:szCs w:val="32"/>
        </w:rPr>
        <w:t xml:space="preserve">    </w:t>
      </w:r>
      <w:r>
        <w:rPr>
          <w:rFonts w:hint="eastAsia" w:ascii="宋体" w:hAnsi="宋体" w:cs="Arial"/>
          <w:sz w:val="24"/>
          <w:szCs w:val="24"/>
        </w:rPr>
        <w:t>本表关于要采购的货物的具体资料是对投标人须知的具体补充和修改，如有矛盾，应以本资料表为准。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41"/>
        <w:gridCol w:w="7359"/>
      </w:tblGrid>
      <w:tr w14:paraId="2954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0FE4202F">
            <w:pPr>
              <w:spacing w:line="300" w:lineRule="auto"/>
              <w:jc w:val="center"/>
              <w:rPr>
                <w:rFonts w:ascii="宋体" w:hAnsi="宋体" w:eastAsia="宋体" w:cs="Arial"/>
                <w:sz w:val="24"/>
                <w:szCs w:val="24"/>
              </w:rPr>
            </w:pPr>
            <w:r>
              <w:rPr>
                <w:rFonts w:hint="eastAsia" w:ascii="宋体" w:hAnsi="宋体" w:cs="Arial"/>
                <w:sz w:val="24"/>
                <w:szCs w:val="24"/>
              </w:rPr>
              <w:t>条款号</w:t>
            </w:r>
          </w:p>
        </w:tc>
        <w:tc>
          <w:tcPr>
            <w:tcW w:w="7359" w:type="dxa"/>
            <w:tcBorders>
              <w:top w:val="single" w:color="auto" w:sz="4" w:space="0"/>
              <w:left w:val="nil"/>
              <w:bottom w:val="single" w:color="auto" w:sz="4" w:space="0"/>
              <w:right w:val="single" w:color="auto" w:sz="4" w:space="0"/>
            </w:tcBorders>
            <w:vAlign w:val="center"/>
          </w:tcPr>
          <w:p w14:paraId="25F4D413">
            <w:pPr>
              <w:spacing w:line="300" w:lineRule="auto"/>
              <w:jc w:val="center"/>
              <w:rPr>
                <w:rFonts w:ascii="宋体" w:hAnsi="宋体" w:eastAsia="宋体" w:cs="Arial"/>
                <w:b/>
                <w:bCs/>
                <w:sz w:val="24"/>
                <w:szCs w:val="24"/>
              </w:rPr>
            </w:pPr>
            <w:r>
              <w:rPr>
                <w:rFonts w:hint="eastAsia" w:ascii="宋体" w:hAnsi="宋体" w:cs="Arial"/>
                <w:b/>
                <w:bCs/>
                <w:sz w:val="24"/>
                <w:szCs w:val="24"/>
              </w:rPr>
              <w:t>内      容</w:t>
            </w:r>
          </w:p>
        </w:tc>
      </w:tr>
      <w:tr w14:paraId="497B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000" w:type="dxa"/>
            <w:gridSpan w:val="2"/>
            <w:tcBorders>
              <w:top w:val="single" w:color="auto" w:sz="4" w:space="0"/>
              <w:left w:val="single" w:color="auto" w:sz="4" w:space="0"/>
              <w:bottom w:val="single" w:color="auto" w:sz="4" w:space="0"/>
              <w:right w:val="single" w:color="auto" w:sz="4" w:space="0"/>
            </w:tcBorders>
            <w:vAlign w:val="center"/>
          </w:tcPr>
          <w:p w14:paraId="6CF006FF">
            <w:pPr>
              <w:spacing w:line="300" w:lineRule="auto"/>
              <w:rPr>
                <w:rFonts w:ascii="宋体" w:hAnsi="宋体" w:eastAsia="宋体" w:cs="Arial"/>
                <w:sz w:val="24"/>
                <w:szCs w:val="24"/>
              </w:rPr>
            </w:pPr>
            <w:r>
              <w:rPr>
                <w:rFonts w:hint="eastAsia" w:ascii="宋体" w:hAnsi="宋体" w:cs="Arial"/>
                <w:sz w:val="24"/>
                <w:szCs w:val="24"/>
              </w:rPr>
              <w:t>一、说明</w:t>
            </w:r>
          </w:p>
        </w:tc>
      </w:tr>
      <w:tr w14:paraId="6193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5AE30A51">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7780487C">
            <w:pPr>
              <w:snapToGrid w:val="0"/>
              <w:spacing w:line="360" w:lineRule="exact"/>
              <w:jc w:val="left"/>
              <w:rPr>
                <w:rFonts w:ascii="宋体" w:hAnsi="宋体" w:eastAsia="宋体" w:cs="Arial"/>
                <w:sz w:val="24"/>
                <w:szCs w:val="24"/>
              </w:rPr>
            </w:pPr>
            <w:r>
              <w:rPr>
                <w:rFonts w:hint="eastAsia" w:ascii="宋体" w:hAnsi="宋体" w:cs="Arial"/>
                <w:sz w:val="24"/>
                <w:szCs w:val="24"/>
              </w:rPr>
              <w:t>询价单位：陕西华浩轩新能源科技开发有限公司</w:t>
            </w:r>
          </w:p>
        </w:tc>
      </w:tr>
      <w:tr w14:paraId="4230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0CBC6025">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7BF22597">
            <w:pPr>
              <w:snapToGrid w:val="0"/>
              <w:spacing w:line="360" w:lineRule="exact"/>
              <w:jc w:val="left"/>
              <w:rPr>
                <w:rFonts w:ascii="宋体" w:hAnsi="宋体" w:eastAsia="宋体" w:cs="Arial"/>
                <w:sz w:val="24"/>
                <w:szCs w:val="24"/>
              </w:rPr>
            </w:pPr>
            <w:r>
              <w:rPr>
                <w:rFonts w:hint="eastAsia" w:ascii="宋体" w:hAnsi="宋体" w:cs="Arial"/>
                <w:sz w:val="24"/>
                <w:szCs w:val="24"/>
              </w:rPr>
              <w:t>合同名称：发电机组设备采购及安装合同</w:t>
            </w:r>
          </w:p>
        </w:tc>
      </w:tr>
      <w:tr w14:paraId="3795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000" w:type="dxa"/>
            <w:gridSpan w:val="2"/>
            <w:tcBorders>
              <w:top w:val="single" w:color="auto" w:sz="4" w:space="0"/>
              <w:left w:val="single" w:color="auto" w:sz="4" w:space="0"/>
              <w:bottom w:val="single" w:color="auto" w:sz="4" w:space="0"/>
              <w:right w:val="single" w:color="auto" w:sz="4" w:space="0"/>
            </w:tcBorders>
            <w:vAlign w:val="center"/>
          </w:tcPr>
          <w:p w14:paraId="2EDB5F0B">
            <w:pPr>
              <w:snapToGrid w:val="0"/>
              <w:spacing w:line="360" w:lineRule="exact"/>
              <w:ind w:left="2492" w:hanging="2492"/>
              <w:rPr>
                <w:rFonts w:ascii="宋体" w:hAnsi="宋体" w:eastAsia="宋体" w:cs="Arial"/>
                <w:sz w:val="24"/>
                <w:szCs w:val="24"/>
              </w:rPr>
            </w:pPr>
            <w:r>
              <w:rPr>
                <w:rFonts w:hint="eastAsia" w:ascii="宋体" w:hAnsi="宋体" w:cs="Arial"/>
                <w:sz w:val="24"/>
                <w:szCs w:val="24"/>
              </w:rPr>
              <w:t>二、询价文件</w:t>
            </w:r>
          </w:p>
        </w:tc>
      </w:tr>
      <w:tr w14:paraId="2413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70ACB498">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tcPr>
          <w:p w14:paraId="34EC6612">
            <w:pPr>
              <w:snapToGrid w:val="0"/>
              <w:spacing w:line="360" w:lineRule="exact"/>
              <w:ind w:left="2492" w:hanging="2492"/>
              <w:rPr>
                <w:rFonts w:ascii="宋体" w:hAnsi="宋体" w:cs="Arial"/>
                <w:sz w:val="24"/>
                <w:szCs w:val="24"/>
              </w:rPr>
            </w:pPr>
            <w:r>
              <w:rPr>
                <w:rFonts w:hint="eastAsia" w:ascii="宋体" w:hAnsi="宋体" w:cs="Arial"/>
                <w:sz w:val="24"/>
                <w:szCs w:val="24"/>
              </w:rPr>
              <w:t>询价单位注册（项目）地址：陕西永寿县</w:t>
            </w:r>
          </w:p>
          <w:p w14:paraId="00DBCDF3">
            <w:pPr>
              <w:snapToGrid w:val="0"/>
              <w:spacing w:line="360" w:lineRule="exact"/>
              <w:jc w:val="left"/>
              <w:rPr>
                <w:rFonts w:ascii="宋体" w:hAnsi="宋体" w:cs="Times New Roman"/>
                <w:sz w:val="24"/>
                <w:szCs w:val="24"/>
              </w:rPr>
            </w:pPr>
            <w:r>
              <w:rPr>
                <w:rFonts w:hint="eastAsia" w:ascii="宋体" w:hAnsi="宋体" w:cs="Arial"/>
                <w:sz w:val="24"/>
                <w:szCs w:val="24"/>
              </w:rPr>
              <w:t>联</w:t>
            </w:r>
            <w:r>
              <w:rPr>
                <w:rFonts w:hint="eastAsia" w:ascii="宋体" w:hAnsi="宋体" w:cs="Arial"/>
                <w:spacing w:val="20"/>
                <w:sz w:val="24"/>
                <w:szCs w:val="24"/>
              </w:rPr>
              <w:t>系</w:t>
            </w:r>
            <w:r>
              <w:rPr>
                <w:rFonts w:hint="eastAsia" w:ascii="宋体" w:hAnsi="宋体" w:cs="Arial"/>
                <w:sz w:val="24"/>
                <w:szCs w:val="24"/>
              </w:rPr>
              <w:t>人：</w:t>
            </w:r>
            <w:r>
              <w:rPr>
                <w:rFonts w:hint="eastAsia" w:ascii="宋体" w:hAnsi="宋体"/>
                <w:sz w:val="24"/>
                <w:szCs w:val="24"/>
              </w:rPr>
              <w:t>孙宏强   袁永红</w:t>
            </w:r>
          </w:p>
          <w:p w14:paraId="62984BEB">
            <w:pPr>
              <w:snapToGrid w:val="0"/>
              <w:spacing w:line="360" w:lineRule="exact"/>
              <w:jc w:val="left"/>
              <w:rPr>
                <w:rFonts w:ascii="宋体" w:hAnsi="宋体" w:cs="Arial"/>
                <w:sz w:val="24"/>
                <w:szCs w:val="24"/>
              </w:rPr>
            </w:pPr>
            <w:r>
              <w:rPr>
                <w:rFonts w:hint="eastAsia" w:ascii="宋体" w:hAnsi="宋体" w:cs="Arial"/>
                <w:sz w:val="24"/>
                <w:szCs w:val="24"/>
              </w:rPr>
              <w:t>电   话：</w:t>
            </w:r>
            <w:r>
              <w:rPr>
                <w:rFonts w:hint="eastAsia" w:ascii="宋体" w:hAnsi="宋体"/>
                <w:sz w:val="24"/>
                <w:szCs w:val="24"/>
              </w:rPr>
              <w:t>孙宏强（18182528510）袁永红（18628560566）</w:t>
            </w:r>
          </w:p>
          <w:p w14:paraId="0E9EA0EF">
            <w:pPr>
              <w:snapToGrid w:val="0"/>
              <w:spacing w:line="360" w:lineRule="exact"/>
              <w:rPr>
                <w:rFonts w:ascii="宋体" w:hAnsi="宋体" w:eastAsia="宋体"/>
                <w:sz w:val="24"/>
                <w:szCs w:val="24"/>
              </w:rPr>
            </w:pPr>
          </w:p>
        </w:tc>
      </w:tr>
      <w:tr w14:paraId="0BE7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000" w:type="dxa"/>
            <w:gridSpan w:val="2"/>
            <w:tcBorders>
              <w:top w:val="single" w:color="auto" w:sz="4" w:space="0"/>
              <w:left w:val="single" w:color="auto" w:sz="4" w:space="0"/>
              <w:bottom w:val="single" w:color="auto" w:sz="4" w:space="0"/>
              <w:right w:val="single" w:color="auto" w:sz="4" w:space="0"/>
            </w:tcBorders>
            <w:vAlign w:val="center"/>
          </w:tcPr>
          <w:p w14:paraId="33587D76">
            <w:pPr>
              <w:snapToGrid w:val="0"/>
              <w:spacing w:line="360" w:lineRule="exact"/>
              <w:jc w:val="left"/>
              <w:rPr>
                <w:rFonts w:ascii="宋体" w:hAnsi="宋体" w:eastAsia="宋体" w:cs="Arial"/>
                <w:sz w:val="24"/>
                <w:szCs w:val="24"/>
              </w:rPr>
            </w:pPr>
            <w:r>
              <w:rPr>
                <w:rFonts w:hint="eastAsia" w:ascii="宋体" w:hAnsi="宋体" w:cs="Arial"/>
                <w:sz w:val="24"/>
                <w:szCs w:val="24"/>
              </w:rPr>
              <w:t>三、投标文件的编制</w:t>
            </w:r>
          </w:p>
        </w:tc>
      </w:tr>
      <w:tr w14:paraId="1008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1A581610">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261C5CF0">
            <w:pPr>
              <w:snapToGrid w:val="0"/>
              <w:spacing w:line="360" w:lineRule="exact"/>
              <w:jc w:val="left"/>
              <w:rPr>
                <w:rFonts w:ascii="宋体" w:hAnsi="宋体" w:eastAsia="宋体" w:cs="Arial"/>
                <w:i/>
                <w:iCs/>
                <w:sz w:val="24"/>
                <w:szCs w:val="24"/>
              </w:rPr>
            </w:pPr>
            <w:r>
              <w:rPr>
                <w:rFonts w:hint="eastAsia" w:ascii="宋体" w:hAnsi="宋体" w:cs="Arial"/>
                <w:sz w:val="24"/>
                <w:szCs w:val="24"/>
              </w:rPr>
              <w:t>投标货币:人民币</w:t>
            </w:r>
          </w:p>
        </w:tc>
      </w:tr>
      <w:tr w14:paraId="21530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282587F2">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009BCB56">
            <w:pPr>
              <w:snapToGrid w:val="0"/>
              <w:spacing w:line="360" w:lineRule="exact"/>
              <w:jc w:val="left"/>
              <w:rPr>
                <w:rFonts w:ascii="宋体" w:hAnsi="宋体" w:eastAsia="宋体" w:cs="Arial"/>
                <w:sz w:val="24"/>
                <w:szCs w:val="24"/>
              </w:rPr>
            </w:pPr>
            <w:r>
              <w:rPr>
                <w:rFonts w:hint="eastAsia" w:ascii="宋体" w:hAnsi="宋体" w:cs="Arial"/>
                <w:sz w:val="24"/>
                <w:szCs w:val="24"/>
              </w:rPr>
              <w:t>投标保证金金额：本次采用议标形式，不需要缴纳保证金。</w:t>
            </w:r>
          </w:p>
        </w:tc>
      </w:tr>
      <w:tr w14:paraId="7D5A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4EE60ECA">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30E204D0">
            <w:pPr>
              <w:snapToGrid w:val="0"/>
              <w:spacing w:line="360" w:lineRule="exact"/>
              <w:jc w:val="left"/>
              <w:rPr>
                <w:rFonts w:ascii="宋体" w:hAnsi="宋体" w:eastAsia="宋体" w:cs="Arial"/>
                <w:sz w:val="24"/>
                <w:szCs w:val="24"/>
              </w:rPr>
            </w:pPr>
            <w:r>
              <w:rPr>
                <w:rFonts w:hint="eastAsia" w:ascii="宋体" w:hAnsi="宋体" w:cs="Arial"/>
                <w:sz w:val="24"/>
                <w:szCs w:val="24"/>
              </w:rPr>
              <w:t>标书的份数：一正一副</w:t>
            </w:r>
          </w:p>
        </w:tc>
      </w:tr>
      <w:tr w14:paraId="71D3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000" w:type="dxa"/>
            <w:gridSpan w:val="2"/>
            <w:tcBorders>
              <w:top w:val="single" w:color="auto" w:sz="4" w:space="0"/>
              <w:left w:val="single" w:color="auto" w:sz="4" w:space="0"/>
              <w:bottom w:val="single" w:color="auto" w:sz="4" w:space="0"/>
              <w:right w:val="single" w:color="auto" w:sz="4" w:space="0"/>
            </w:tcBorders>
            <w:vAlign w:val="center"/>
          </w:tcPr>
          <w:p w14:paraId="56F87E7A">
            <w:pPr>
              <w:snapToGrid w:val="0"/>
              <w:spacing w:line="360" w:lineRule="exact"/>
              <w:jc w:val="left"/>
              <w:rPr>
                <w:rFonts w:ascii="宋体" w:hAnsi="宋体" w:eastAsia="宋体" w:cs="Arial"/>
                <w:sz w:val="24"/>
                <w:szCs w:val="24"/>
              </w:rPr>
            </w:pPr>
            <w:r>
              <w:rPr>
                <w:rFonts w:hint="eastAsia" w:ascii="宋体" w:hAnsi="宋体" w:cs="Arial"/>
                <w:sz w:val="24"/>
                <w:szCs w:val="24"/>
              </w:rPr>
              <w:t xml:space="preserve">四、投标文件的递交 </w:t>
            </w:r>
          </w:p>
        </w:tc>
      </w:tr>
      <w:tr w14:paraId="61CE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4DF9D2D3">
            <w:pPr>
              <w:spacing w:line="300" w:lineRule="auto"/>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12C12BF9">
            <w:pPr>
              <w:snapToGrid w:val="0"/>
              <w:spacing w:line="360" w:lineRule="exact"/>
              <w:jc w:val="left"/>
              <w:rPr>
                <w:rFonts w:ascii="宋体" w:hAnsi="宋体" w:eastAsia="宋体" w:cs="Arial"/>
                <w:sz w:val="24"/>
                <w:szCs w:val="24"/>
              </w:rPr>
            </w:pPr>
            <w:r>
              <w:rPr>
                <w:rFonts w:hint="eastAsia" w:ascii="宋体" w:hAnsi="宋体" w:cs="Arial"/>
                <w:sz w:val="24"/>
                <w:szCs w:val="24"/>
              </w:rPr>
              <w:t>投标书递交至</w:t>
            </w:r>
            <w:r>
              <w:rPr>
                <w:rFonts w:hint="eastAsia" w:ascii="宋体" w:hAnsi="宋体"/>
                <w:color w:val="000000"/>
                <w:sz w:val="24"/>
                <w:szCs w:val="24"/>
                <w:u w:val="single"/>
              </w:rPr>
              <w:t>陕西华浩轩新能源科技开发有限公司二楼会议室</w:t>
            </w:r>
          </w:p>
        </w:tc>
      </w:tr>
      <w:tr w14:paraId="4763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8"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7A6DC1CD">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6086E3B5">
            <w:pPr>
              <w:snapToGrid w:val="0"/>
              <w:spacing w:line="360" w:lineRule="exact"/>
              <w:rPr>
                <w:rFonts w:ascii="宋体" w:hAnsi="宋体" w:cs="Times New Roman"/>
                <w:sz w:val="24"/>
                <w:szCs w:val="24"/>
              </w:rPr>
            </w:pPr>
            <w:r>
              <w:rPr>
                <w:rFonts w:hint="eastAsia" w:ascii="宋体" w:hAnsi="宋体" w:cs="Arial"/>
                <w:sz w:val="24"/>
                <w:szCs w:val="24"/>
              </w:rPr>
              <w:t>项目名称：</w:t>
            </w:r>
            <w:r>
              <w:rPr>
                <w:rFonts w:hint="eastAsia" w:ascii="宋体" w:hAnsi="宋体" w:cs="Arial"/>
                <w:color w:val="000000"/>
                <w:sz w:val="24"/>
                <w:szCs w:val="24"/>
              </w:rPr>
              <w:t>华浩轩</w:t>
            </w:r>
            <w:r>
              <w:rPr>
                <w:rFonts w:hint="eastAsia" w:ascii="宋体" w:hAnsi="宋体" w:cs="Arial"/>
                <w:sz w:val="24"/>
                <w:szCs w:val="24"/>
              </w:rPr>
              <w:t>发电机组设备采购及安装项目</w:t>
            </w:r>
          </w:p>
          <w:p w14:paraId="3D89CD9D">
            <w:pPr>
              <w:snapToGrid w:val="0"/>
              <w:spacing w:line="360" w:lineRule="exact"/>
              <w:jc w:val="left"/>
              <w:rPr>
                <w:rFonts w:ascii="宋体" w:hAnsi="宋体" w:cs="Arial"/>
                <w:sz w:val="24"/>
                <w:szCs w:val="24"/>
              </w:rPr>
            </w:pPr>
            <w:r>
              <w:rPr>
                <w:rFonts w:hint="eastAsia" w:ascii="宋体" w:hAnsi="宋体" w:cs="Arial"/>
                <w:sz w:val="24"/>
                <w:szCs w:val="24"/>
              </w:rPr>
              <w:t>投标标题：</w:t>
            </w:r>
            <w:r>
              <w:rPr>
                <w:rFonts w:hint="eastAsia" w:ascii="宋体" w:hAnsi="宋体" w:cs="Arial"/>
                <w:color w:val="000000"/>
                <w:sz w:val="24"/>
                <w:szCs w:val="24"/>
              </w:rPr>
              <w:t>华浩轩</w:t>
            </w:r>
            <w:r>
              <w:rPr>
                <w:rFonts w:hint="eastAsia" w:ascii="宋体" w:hAnsi="宋体" w:cs="Arial"/>
                <w:sz w:val="24"/>
                <w:szCs w:val="24"/>
              </w:rPr>
              <w:t>发电机组设备采购及安装项目</w:t>
            </w:r>
          </w:p>
          <w:p w14:paraId="3604E08F">
            <w:pPr>
              <w:snapToGrid w:val="0"/>
              <w:spacing w:line="360" w:lineRule="exact"/>
              <w:jc w:val="left"/>
              <w:rPr>
                <w:rFonts w:ascii="宋体" w:hAnsi="宋体" w:eastAsia="宋体" w:cs="Arial"/>
                <w:sz w:val="24"/>
                <w:szCs w:val="24"/>
              </w:rPr>
            </w:pPr>
            <w:r>
              <w:rPr>
                <w:rFonts w:hint="eastAsia" w:ascii="宋体" w:hAnsi="宋体" w:cs="Arial"/>
                <w:sz w:val="24"/>
                <w:szCs w:val="24"/>
              </w:rPr>
              <w:t>投标编号：</w:t>
            </w:r>
            <w:r>
              <w:rPr>
                <w:rFonts w:hint="eastAsia" w:ascii="宋体" w:hAnsi="宋体" w:cs="Arial"/>
                <w:sz w:val="24"/>
                <w:szCs w:val="24"/>
                <w:u w:color="FF0000"/>
              </w:rPr>
              <w:t>HHX-2025-11-01</w:t>
            </w:r>
          </w:p>
        </w:tc>
      </w:tr>
      <w:tr w14:paraId="4DC8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44CAE9B8">
            <w:pPr>
              <w:spacing w:line="300" w:lineRule="auto"/>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13ABDF28">
            <w:pPr>
              <w:snapToGrid w:val="0"/>
              <w:spacing w:line="360" w:lineRule="exact"/>
              <w:jc w:val="left"/>
              <w:rPr>
                <w:rFonts w:ascii="宋体" w:hAnsi="宋体" w:eastAsia="宋体" w:cs="Arial"/>
                <w:sz w:val="24"/>
                <w:szCs w:val="24"/>
              </w:rPr>
            </w:pPr>
            <w:r>
              <w:rPr>
                <w:rFonts w:hint="eastAsia" w:ascii="宋体" w:hAnsi="宋体" w:cs="Arial"/>
                <w:sz w:val="24"/>
                <w:szCs w:val="24"/>
              </w:rPr>
              <w:t>投标截止日期：2025年11月 11日10:00时（北京时间）</w:t>
            </w:r>
          </w:p>
        </w:tc>
      </w:tr>
      <w:tr w14:paraId="6BCB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000" w:type="dxa"/>
            <w:gridSpan w:val="2"/>
            <w:tcBorders>
              <w:top w:val="single" w:color="auto" w:sz="4" w:space="0"/>
              <w:left w:val="single" w:color="auto" w:sz="4" w:space="0"/>
              <w:bottom w:val="single" w:color="auto" w:sz="4" w:space="0"/>
              <w:right w:val="single" w:color="auto" w:sz="4" w:space="0"/>
            </w:tcBorders>
            <w:vAlign w:val="center"/>
          </w:tcPr>
          <w:p w14:paraId="2F1D37FA">
            <w:pPr>
              <w:snapToGrid w:val="0"/>
              <w:spacing w:line="360" w:lineRule="exact"/>
              <w:jc w:val="left"/>
              <w:rPr>
                <w:rFonts w:ascii="宋体" w:hAnsi="宋体" w:eastAsia="宋体" w:cs="Arial"/>
                <w:sz w:val="24"/>
                <w:szCs w:val="24"/>
              </w:rPr>
            </w:pPr>
            <w:r>
              <w:rPr>
                <w:rFonts w:hint="eastAsia" w:ascii="宋体" w:hAnsi="宋体" w:cs="Arial"/>
                <w:sz w:val="24"/>
                <w:szCs w:val="24"/>
              </w:rPr>
              <w:t>五、开标与评标</w:t>
            </w:r>
          </w:p>
        </w:tc>
      </w:tr>
      <w:tr w14:paraId="4A15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2E7D5827">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tcPr>
          <w:p w14:paraId="3D09B933">
            <w:pPr>
              <w:snapToGrid w:val="0"/>
              <w:spacing w:line="360" w:lineRule="exact"/>
              <w:jc w:val="left"/>
              <w:rPr>
                <w:rFonts w:ascii="宋体" w:hAnsi="宋体" w:cs="Arial"/>
                <w:sz w:val="24"/>
                <w:szCs w:val="24"/>
              </w:rPr>
            </w:pPr>
            <w:r>
              <w:rPr>
                <w:rFonts w:hint="eastAsia" w:ascii="宋体" w:hAnsi="宋体" w:cs="Arial"/>
                <w:sz w:val="24"/>
                <w:szCs w:val="24"/>
              </w:rPr>
              <w:t xml:space="preserve">开标日期：2025年11月 11日 </w:t>
            </w:r>
          </w:p>
          <w:p w14:paraId="0A5D6DA5">
            <w:pPr>
              <w:snapToGrid w:val="0"/>
              <w:spacing w:line="360" w:lineRule="exact"/>
              <w:jc w:val="left"/>
              <w:rPr>
                <w:rFonts w:ascii="宋体" w:hAnsi="宋体" w:cs="Arial"/>
                <w:sz w:val="24"/>
                <w:szCs w:val="24"/>
              </w:rPr>
            </w:pPr>
            <w:r>
              <w:rPr>
                <w:rFonts w:hint="eastAsia" w:ascii="宋体" w:hAnsi="宋体" w:cs="Arial"/>
                <w:sz w:val="24"/>
                <w:szCs w:val="24"/>
              </w:rPr>
              <w:t>时间：北京时间10：00时（北京时间）</w:t>
            </w:r>
          </w:p>
          <w:p w14:paraId="67BAE491">
            <w:pPr>
              <w:snapToGrid w:val="0"/>
              <w:spacing w:line="360" w:lineRule="exact"/>
              <w:jc w:val="left"/>
              <w:rPr>
                <w:rFonts w:ascii="宋体" w:hAnsi="宋体" w:eastAsia="宋体" w:cs="Arial"/>
                <w:sz w:val="24"/>
                <w:szCs w:val="24"/>
              </w:rPr>
            </w:pPr>
            <w:r>
              <w:rPr>
                <w:rFonts w:hint="eastAsia" w:ascii="宋体" w:hAnsi="宋体" w:cs="Arial"/>
                <w:sz w:val="24"/>
                <w:szCs w:val="24"/>
              </w:rPr>
              <w:t>地点：</w:t>
            </w:r>
            <w:r>
              <w:rPr>
                <w:rFonts w:hint="eastAsia" w:ascii="宋体" w:hAnsi="宋体"/>
                <w:color w:val="000000"/>
                <w:sz w:val="24"/>
                <w:szCs w:val="24"/>
                <w:u w:val="single"/>
              </w:rPr>
              <w:t>陕西华浩轩新能源科技开发有限公司二楼会议室</w:t>
            </w:r>
          </w:p>
        </w:tc>
      </w:tr>
      <w:tr w14:paraId="0EF2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vAlign w:val="center"/>
          </w:tcPr>
          <w:p w14:paraId="4A5C1AC0">
            <w:pPr>
              <w:spacing w:line="300" w:lineRule="auto"/>
              <w:jc w:val="center"/>
              <w:rPr>
                <w:rFonts w:ascii="宋体" w:hAnsi="宋体" w:eastAsia="宋体" w:cs="Arial"/>
                <w:sz w:val="24"/>
                <w:szCs w:val="24"/>
              </w:rPr>
            </w:pPr>
          </w:p>
        </w:tc>
        <w:tc>
          <w:tcPr>
            <w:tcW w:w="7359" w:type="dxa"/>
            <w:tcBorders>
              <w:top w:val="single" w:color="auto" w:sz="4" w:space="0"/>
              <w:left w:val="nil"/>
              <w:bottom w:val="single" w:color="auto" w:sz="4" w:space="0"/>
              <w:right w:val="single" w:color="auto" w:sz="4" w:space="0"/>
            </w:tcBorders>
            <w:vAlign w:val="center"/>
          </w:tcPr>
          <w:p w14:paraId="72664D62">
            <w:pPr>
              <w:spacing w:line="300" w:lineRule="auto"/>
              <w:rPr>
                <w:rFonts w:ascii="宋体" w:hAnsi="宋体" w:eastAsia="宋体" w:cs="Arial"/>
                <w:sz w:val="24"/>
                <w:szCs w:val="24"/>
              </w:rPr>
            </w:pPr>
            <w:r>
              <w:rPr>
                <w:rFonts w:hint="eastAsia" w:ascii="宋体" w:hAnsi="宋体" w:cs="Arial"/>
                <w:sz w:val="24"/>
                <w:szCs w:val="24"/>
              </w:rPr>
              <w:t>评标方法：综合评标法</w:t>
            </w:r>
          </w:p>
        </w:tc>
      </w:tr>
    </w:tbl>
    <w:p w14:paraId="6A39DD16">
      <w:pPr>
        <w:pStyle w:val="2"/>
        <w:jc w:val="both"/>
        <w:rPr>
          <w:rFonts w:ascii="宋体" w:hAnsi="宋体" w:eastAsia="宋体"/>
        </w:rPr>
      </w:pPr>
      <w:bookmarkStart w:id="5" w:name="_Toc361326292"/>
      <w:bookmarkEnd w:id="5"/>
      <w:r>
        <w:rPr>
          <w:rFonts w:hint="eastAsia" w:ascii="宋体" w:hAnsi="宋体" w:eastAsia="宋体"/>
        </w:rPr>
        <w:t xml:space="preserve"> </w:t>
      </w:r>
    </w:p>
    <w:p w14:paraId="28CBC17B">
      <w:pPr>
        <w:pStyle w:val="2"/>
        <w:ind w:firstLine="2409" w:firstLineChars="500"/>
        <w:jc w:val="both"/>
        <w:rPr>
          <w:rFonts w:ascii="宋体" w:hAnsi="宋体" w:eastAsia="宋体"/>
        </w:rPr>
      </w:pPr>
      <w:r>
        <w:rPr>
          <w:rFonts w:hint="eastAsia" w:ascii="宋体" w:hAnsi="宋体" w:eastAsia="宋体"/>
        </w:rPr>
        <w:t>第二章 询比价人须知</w:t>
      </w:r>
    </w:p>
    <w:p w14:paraId="7C22564B">
      <w:pPr>
        <w:adjustRightInd w:val="0"/>
        <w:snapToGrid w:val="0"/>
        <w:spacing w:line="400" w:lineRule="atLeast"/>
        <w:rPr>
          <w:rFonts w:ascii="宋体" w:hAnsi="宋体" w:eastAsia="宋体"/>
          <w:sz w:val="24"/>
          <w:szCs w:val="24"/>
        </w:rPr>
      </w:pPr>
      <w:r>
        <w:rPr>
          <w:rFonts w:hint="eastAsia" w:ascii="宋体" w:hAnsi="宋体"/>
          <w:sz w:val="24"/>
          <w:szCs w:val="24"/>
        </w:rPr>
        <w:t>1.询价范围</w:t>
      </w:r>
    </w:p>
    <w:p w14:paraId="1360635A">
      <w:pPr>
        <w:widowControl/>
        <w:adjustRightInd w:val="0"/>
        <w:snapToGrid w:val="0"/>
        <w:spacing w:line="400" w:lineRule="atLeast"/>
        <w:ind w:firstLine="480" w:firstLineChars="200"/>
        <w:rPr>
          <w:rFonts w:ascii="宋体" w:hAnsi="宋体"/>
          <w:sz w:val="24"/>
          <w:szCs w:val="24"/>
        </w:rPr>
      </w:pPr>
      <w:r>
        <w:rPr>
          <w:rFonts w:hint="eastAsia" w:ascii="宋体" w:hAnsi="宋体"/>
          <w:sz w:val="24"/>
          <w:szCs w:val="24"/>
        </w:rPr>
        <w:t>在投标文件中均要体现以下内容：</w:t>
      </w:r>
    </w:p>
    <w:p w14:paraId="53E66860">
      <w:pPr>
        <w:adjustRightInd w:val="0"/>
        <w:snapToGrid w:val="0"/>
        <w:spacing w:line="400" w:lineRule="atLeast"/>
        <w:ind w:firstLine="480" w:firstLineChars="200"/>
        <w:rPr>
          <w:rFonts w:ascii="宋体" w:hAnsi="宋体"/>
          <w:sz w:val="24"/>
          <w:szCs w:val="24"/>
        </w:rPr>
      </w:pPr>
      <w:r>
        <w:rPr>
          <w:rFonts w:hint="eastAsia" w:ascii="宋体" w:hAnsi="宋体"/>
          <w:sz w:val="24"/>
          <w:szCs w:val="24"/>
        </w:rPr>
        <w:t>1.1产品商务报价（设备报价为含13%增值税、含运费、安装、调试价格）及其相应技术、性能说明。</w:t>
      </w:r>
    </w:p>
    <w:p w14:paraId="064272A5">
      <w:pPr>
        <w:adjustRightInd w:val="0"/>
        <w:snapToGrid w:val="0"/>
        <w:spacing w:line="400" w:lineRule="atLeast"/>
        <w:ind w:firstLine="480" w:firstLineChars="200"/>
        <w:rPr>
          <w:rFonts w:ascii="宋体" w:hAnsi="宋体"/>
          <w:sz w:val="24"/>
          <w:szCs w:val="24"/>
        </w:rPr>
      </w:pPr>
      <w:r>
        <w:rPr>
          <w:rFonts w:hint="eastAsia" w:ascii="宋体" w:hAnsi="宋体"/>
          <w:sz w:val="24"/>
          <w:szCs w:val="24"/>
        </w:rPr>
        <w:t>1.2交货时间：合同签订后</w:t>
      </w:r>
      <w:r>
        <w:rPr>
          <w:rFonts w:hint="eastAsia" w:ascii="宋体" w:hAnsi="宋体"/>
          <w:sz w:val="24"/>
          <w:szCs w:val="24"/>
          <w:lang w:val="en-US" w:eastAsia="zh-CN"/>
        </w:rPr>
        <w:t>20</w:t>
      </w:r>
      <w:r>
        <w:rPr>
          <w:rFonts w:hint="eastAsia" w:ascii="宋体" w:hAnsi="宋体"/>
          <w:sz w:val="24"/>
          <w:szCs w:val="24"/>
        </w:rPr>
        <w:t>天。</w:t>
      </w:r>
    </w:p>
    <w:p w14:paraId="5A2626CC">
      <w:pPr>
        <w:adjustRightInd w:val="0"/>
        <w:snapToGrid w:val="0"/>
        <w:spacing w:line="400" w:lineRule="atLeast"/>
        <w:ind w:firstLine="480" w:firstLineChars="200"/>
        <w:rPr>
          <w:rFonts w:ascii="宋体" w:hAnsi="宋体"/>
          <w:sz w:val="24"/>
          <w:szCs w:val="24"/>
        </w:rPr>
      </w:pPr>
      <w:r>
        <w:rPr>
          <w:rFonts w:hint="eastAsia" w:ascii="宋体" w:hAnsi="宋体"/>
          <w:sz w:val="24"/>
          <w:szCs w:val="24"/>
        </w:rPr>
        <w:t>1.3产品详细售后服务承诺。</w:t>
      </w:r>
    </w:p>
    <w:p w14:paraId="3E00E9C8">
      <w:pPr>
        <w:adjustRightInd w:val="0"/>
        <w:snapToGrid w:val="0"/>
        <w:spacing w:line="400" w:lineRule="atLeast"/>
        <w:ind w:firstLine="480" w:firstLineChars="200"/>
        <w:rPr>
          <w:rFonts w:ascii="宋体" w:hAnsi="宋体"/>
          <w:color w:val="auto"/>
          <w:sz w:val="24"/>
          <w:szCs w:val="24"/>
        </w:rPr>
      </w:pPr>
      <w:r>
        <w:rPr>
          <w:rFonts w:hint="eastAsia" w:ascii="宋体" w:hAnsi="宋体"/>
          <w:color w:val="auto"/>
          <w:sz w:val="24"/>
          <w:szCs w:val="24"/>
        </w:rPr>
        <w:t>1.4付款方式：合同签订后预付合同总价30%预付款，货到后付合同总价55%预付款，安装调试结束，经需方验收合格，供方提供发票后，承付总货款的10%，留5%的质保金，正常运行1年后（设备到场十八个月或设备运行十二个月，以先到为准），无任何质量问题凭使用单位验收证明，一次付清。</w:t>
      </w:r>
    </w:p>
    <w:p w14:paraId="202E80A5">
      <w:pPr>
        <w:widowControl/>
        <w:adjustRightInd w:val="0"/>
        <w:snapToGrid w:val="0"/>
        <w:spacing w:line="400" w:lineRule="atLeast"/>
        <w:ind w:firstLine="480" w:firstLineChars="200"/>
        <w:rPr>
          <w:rFonts w:ascii="宋体" w:hAnsi="宋体"/>
          <w:sz w:val="24"/>
          <w:szCs w:val="24"/>
        </w:rPr>
      </w:pPr>
      <w:r>
        <w:rPr>
          <w:rFonts w:hint="eastAsia" w:ascii="宋体" w:hAnsi="宋体"/>
          <w:sz w:val="24"/>
          <w:szCs w:val="24"/>
        </w:rPr>
        <w:t>说明：若不同意第4条内容，请及时函告，否则开标时按废标处理。</w:t>
      </w:r>
    </w:p>
    <w:p w14:paraId="08EDFCE6">
      <w:pPr>
        <w:adjustRightInd w:val="0"/>
        <w:snapToGrid w:val="0"/>
        <w:spacing w:line="400" w:lineRule="atLeast"/>
        <w:rPr>
          <w:rFonts w:ascii="宋体" w:hAnsi="宋体"/>
          <w:sz w:val="24"/>
          <w:szCs w:val="24"/>
        </w:rPr>
      </w:pPr>
      <w:r>
        <w:rPr>
          <w:rFonts w:hint="eastAsia" w:ascii="宋体" w:hAnsi="宋体"/>
          <w:sz w:val="24"/>
          <w:szCs w:val="24"/>
        </w:rPr>
        <w:t>2.合格的投标人</w:t>
      </w:r>
    </w:p>
    <w:p w14:paraId="08F67342">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满足以下条件的投标人即为合格的投标人，但投标人有不公平竞争的违法、违规行为的情形除外。</w:t>
      </w:r>
    </w:p>
    <w:p w14:paraId="574FFEB9">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2.1投标人应当具有下列合法有效的资质证明。</w:t>
      </w:r>
    </w:p>
    <w:p w14:paraId="1DE9E3FA">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2.1.1参加投标时，法人单位出具授权委托书及委托代理人身份证原件。</w:t>
      </w:r>
    </w:p>
    <w:p w14:paraId="6A4C8983">
      <w:pPr>
        <w:pStyle w:val="26"/>
        <w:widowControl/>
        <w:spacing w:line="360" w:lineRule="auto"/>
        <w:ind w:firstLine="480"/>
        <w:jc w:val="left"/>
        <w:rPr>
          <w:rFonts w:ascii="宋体" w:hAnsi="宋体" w:eastAsiaTheme="minorEastAsia" w:cstheme="minorBidi"/>
          <w:color w:val="auto"/>
          <w:sz w:val="24"/>
          <w:szCs w:val="24"/>
        </w:rPr>
      </w:pPr>
      <w:r>
        <w:rPr>
          <w:rFonts w:hint="eastAsia" w:ascii="宋体" w:hAnsi="宋体"/>
          <w:color w:val="000000"/>
          <w:sz w:val="24"/>
          <w:szCs w:val="24"/>
        </w:rPr>
        <w:t>2.1.2提供营业执照、银行开户许可证、一般纳税人证明复印件并加盖公章。</w:t>
      </w:r>
      <w:r>
        <w:rPr>
          <w:rFonts w:hint="eastAsia" w:ascii="宋体" w:hAnsi="宋体"/>
          <w:color w:val="auto"/>
          <w:sz w:val="24"/>
          <w:szCs w:val="24"/>
        </w:rPr>
        <w:t>代理销售国外产品、设备的，还应提供制造商在华登记注册的《外国企业常驻代表机构登记证》和商务授权书。</w:t>
      </w:r>
      <w:r>
        <w:rPr>
          <w:rFonts w:hint="eastAsia" w:ascii="宋体" w:hAnsi="宋体" w:eastAsiaTheme="minorEastAsia" w:cstheme="minorBidi"/>
          <w:color w:val="auto"/>
          <w:sz w:val="24"/>
          <w:szCs w:val="24"/>
        </w:rPr>
        <w:t>报价人如为制造商，须取得 ISO9001 系列质量体系认证、 14000 环境认证或同等资格认证 ,发动机 ,发电机须取得原厂授权 OEM 证书，同时必须是柴油发电机组的专业生产厂家，且有相应的工程业绩。</w:t>
      </w:r>
    </w:p>
    <w:p w14:paraId="23313275">
      <w:pPr>
        <w:pStyle w:val="26"/>
        <w:widowControl/>
        <w:spacing w:line="360" w:lineRule="auto"/>
        <w:ind w:firstLine="0" w:firstLineChars="0"/>
        <w:jc w:val="left"/>
        <w:rPr>
          <w:rFonts w:ascii="宋体" w:hAnsi="宋体" w:eastAsiaTheme="minorEastAsia" w:cstheme="minorBidi"/>
          <w:color w:val="auto"/>
          <w:sz w:val="24"/>
          <w:szCs w:val="24"/>
        </w:rPr>
      </w:pPr>
      <w:r>
        <w:rPr>
          <w:rFonts w:hint="eastAsia" w:ascii="宋体" w:hAnsi="宋体" w:eastAsiaTheme="minorEastAsia" w:cstheme="minorBidi"/>
          <w:color w:val="auto"/>
          <w:sz w:val="24"/>
          <w:szCs w:val="24"/>
        </w:rPr>
        <w:t>报价人如为代理商时，需有标的物生产厂商或地区代理指定该项目的授权。如报价合资产品，应提供制造许可书或监制证明；代理或经销商应提供厂家唯一指定授权书。</w:t>
      </w:r>
    </w:p>
    <w:p w14:paraId="18AB212B">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auto"/>
          <w:sz w:val="24"/>
          <w:szCs w:val="24"/>
        </w:rPr>
        <w:t>2.1.3具有完善的质量保证体系以及证明。</w:t>
      </w:r>
    </w:p>
    <w:p w14:paraId="593D022D">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2.1.4涉及专利产品的专利证书复印件。</w:t>
      </w:r>
    </w:p>
    <w:p w14:paraId="7EFF66CB">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2.2在专业技术、设备设施、人员组织、业绩经验等方面具有设计、制造、质量控制、经营管理的相应的能力和资格。</w:t>
      </w:r>
    </w:p>
    <w:p w14:paraId="27628B9E">
      <w:pPr>
        <w:pStyle w:val="26"/>
        <w:widowControl/>
        <w:spacing w:line="360" w:lineRule="auto"/>
        <w:ind w:firstLine="480"/>
        <w:jc w:val="left"/>
        <w:rPr>
          <w:rFonts w:ascii="宋体" w:hAnsi="宋体"/>
          <w:color w:val="auto"/>
          <w:sz w:val="24"/>
          <w:szCs w:val="24"/>
        </w:rPr>
      </w:pPr>
      <w:r>
        <w:rPr>
          <w:rFonts w:hint="eastAsia" w:ascii="宋体" w:hAnsi="宋体"/>
          <w:color w:val="auto"/>
          <w:sz w:val="24"/>
          <w:szCs w:val="24"/>
        </w:rPr>
        <w:t>2.3近三年来主要业绩证明。</w:t>
      </w:r>
    </w:p>
    <w:p w14:paraId="25BE01BB">
      <w:pPr>
        <w:pStyle w:val="26"/>
        <w:widowControl/>
        <w:spacing w:line="360" w:lineRule="auto"/>
        <w:ind w:firstLine="480"/>
        <w:jc w:val="left"/>
        <w:rPr>
          <w:rFonts w:ascii="宋体" w:hAnsi="宋体"/>
          <w:color w:val="auto"/>
          <w:sz w:val="24"/>
          <w:szCs w:val="24"/>
        </w:rPr>
      </w:pPr>
      <w:r>
        <w:rPr>
          <w:rFonts w:hint="eastAsia" w:ascii="宋体" w:hAnsi="宋体"/>
          <w:color w:val="auto"/>
          <w:sz w:val="24"/>
          <w:szCs w:val="24"/>
        </w:rPr>
        <w:t>2.4截止至报名截止时间日，投标人未被工商行政管理机关在国家企业信用信息公示系统（https://www.gsxt.gov.cn）中列入严重违法失信企业名单。（提供网络截图）截止至报名截止时间日，投标人未被“信用中国”网站（http://www.creditchina.gov.cn）列入失信被执行人名单。（提供网络截图）</w:t>
      </w:r>
    </w:p>
    <w:p w14:paraId="2B59C461">
      <w:pPr>
        <w:pStyle w:val="26"/>
        <w:widowControl/>
        <w:spacing w:line="360" w:lineRule="auto"/>
        <w:ind w:firstLine="480"/>
        <w:jc w:val="left"/>
        <w:rPr>
          <w:rFonts w:ascii="宋体" w:hAnsi="宋体"/>
          <w:color w:val="000000"/>
          <w:sz w:val="24"/>
          <w:szCs w:val="24"/>
        </w:rPr>
      </w:pPr>
      <w:r>
        <w:rPr>
          <w:rFonts w:hint="eastAsia" w:ascii="宋体" w:hAnsi="宋体"/>
          <w:color w:val="000000"/>
          <w:sz w:val="24"/>
          <w:szCs w:val="24"/>
        </w:rPr>
        <w:t>2.5投标人近三年内无重大违法记录（提供承诺函）。</w:t>
      </w:r>
    </w:p>
    <w:p w14:paraId="31731C4A">
      <w:pPr>
        <w:pStyle w:val="26"/>
        <w:widowControl/>
        <w:spacing w:line="360" w:lineRule="auto"/>
        <w:ind w:firstLine="480"/>
        <w:jc w:val="left"/>
        <w:rPr>
          <w:rFonts w:ascii="宋体" w:hAnsi="宋体"/>
          <w:color w:val="000000"/>
          <w:sz w:val="24"/>
          <w:szCs w:val="24"/>
        </w:rPr>
      </w:pPr>
      <w:r>
        <w:rPr>
          <w:rFonts w:hint="eastAsia" w:ascii="宋体" w:hAnsi="宋体"/>
          <w:color w:val="000000"/>
          <w:sz w:val="24"/>
          <w:szCs w:val="24"/>
        </w:rPr>
        <w:t>2.5投标人已具备履行合同所需的财务、技术和服务能力（提供承诺函）。</w:t>
      </w:r>
    </w:p>
    <w:p w14:paraId="51F0B404">
      <w:pPr>
        <w:adjustRightInd w:val="0"/>
        <w:snapToGrid w:val="0"/>
        <w:spacing w:line="400" w:lineRule="atLeast"/>
        <w:rPr>
          <w:rFonts w:ascii="宋体" w:hAnsi="宋体"/>
          <w:sz w:val="24"/>
          <w:szCs w:val="24"/>
        </w:rPr>
      </w:pPr>
      <w:r>
        <w:rPr>
          <w:rFonts w:hint="eastAsia" w:ascii="宋体" w:hAnsi="宋体"/>
          <w:sz w:val="24"/>
          <w:szCs w:val="24"/>
        </w:rPr>
        <w:t>3.合格的货物（服务）</w:t>
      </w:r>
    </w:p>
    <w:p w14:paraId="63DB0FC0">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3.1 投标方提供的产品、设备等应为自己生产制造或制造商授权销售，并对提供的产品、设备拥有所有权以及知识产权。涉外产品或设备必须明确原产地和外国制造商。</w:t>
      </w:r>
    </w:p>
    <w:p w14:paraId="040D570F">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3.2为本项目提供的产品、设备的质量及技术要求必须符合询价文件中技术要求；不存在工艺或材料上的缺陷和瑕疵，并在经过正确安装、正常操作和保养后，能在产品、设备寿命期内运转良好。</w:t>
      </w:r>
    </w:p>
    <w:p w14:paraId="10D9A18B">
      <w:pPr>
        <w:adjustRightInd w:val="0"/>
        <w:snapToGrid w:val="0"/>
        <w:spacing w:line="400" w:lineRule="atLeast"/>
        <w:rPr>
          <w:rFonts w:ascii="宋体" w:hAnsi="宋体"/>
          <w:sz w:val="24"/>
          <w:szCs w:val="24"/>
        </w:rPr>
      </w:pPr>
      <w:r>
        <w:rPr>
          <w:rFonts w:hint="eastAsia" w:ascii="宋体" w:hAnsi="宋体"/>
          <w:sz w:val="24"/>
          <w:szCs w:val="24"/>
        </w:rPr>
        <w:t>4.询价文件的解释和澄清</w:t>
      </w:r>
    </w:p>
    <w:p w14:paraId="2102604C">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4.1投标人要求对询价文件进行解释和澄清的，应在投标截止日期2天前，以书面方式向询价方提出，询价方以书面方式予以答复。如各投标人提出的问题较多时或该采购项目所涉及的技术问题较复杂时，询价单位应在投标截止日期3天前组织召开标前会议，并进行解释和澄清。</w:t>
      </w:r>
    </w:p>
    <w:p w14:paraId="69436993">
      <w:pPr>
        <w:adjustRightInd w:val="0"/>
        <w:snapToGrid w:val="0"/>
        <w:spacing w:line="400" w:lineRule="atLeast"/>
        <w:rPr>
          <w:rFonts w:ascii="宋体" w:hAnsi="宋体"/>
          <w:sz w:val="24"/>
          <w:szCs w:val="24"/>
        </w:rPr>
      </w:pPr>
      <w:r>
        <w:rPr>
          <w:rFonts w:hint="eastAsia" w:ascii="宋体" w:hAnsi="宋体"/>
          <w:sz w:val="24"/>
          <w:szCs w:val="24"/>
        </w:rPr>
        <w:t>5.询价文件的修改</w:t>
      </w:r>
    </w:p>
    <w:p w14:paraId="0246E768">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询价方对询价文件所作的补充和修改必须在投标截止日期2天前作出，因特殊情况，询价方在评标前任何时间，须经征得所有投标人同意，可对询价文件进行必要的补充和修改，但必须给予所有投标方充分准备的时间。对询价文件所作的补充和修改必须以有效书面形式（信件、传真、电传、电子邮件等）通知所有投标人。</w:t>
      </w:r>
    </w:p>
    <w:p w14:paraId="79F9D0B4">
      <w:pPr>
        <w:adjustRightInd w:val="0"/>
        <w:snapToGrid w:val="0"/>
        <w:spacing w:line="400" w:lineRule="atLeast"/>
        <w:rPr>
          <w:rFonts w:ascii="宋体" w:hAnsi="宋体"/>
          <w:sz w:val="24"/>
          <w:szCs w:val="24"/>
        </w:rPr>
      </w:pPr>
      <w:r>
        <w:rPr>
          <w:rFonts w:hint="eastAsia" w:ascii="宋体" w:hAnsi="宋体"/>
          <w:sz w:val="24"/>
          <w:szCs w:val="24"/>
        </w:rPr>
        <w:t>6.投标截止日期</w:t>
      </w:r>
    </w:p>
    <w:p w14:paraId="66631A52">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6.1投标文件应于投标截止日期以前送达指定地点。一切迟到的投标文件都将被拒绝。如因特殊客观原因，投标人应于投标截止日期以前通知询价单位，并得到其同意的除外。</w:t>
      </w:r>
    </w:p>
    <w:p w14:paraId="0A31C0B3">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6.2投标截止日期或投标地点如有变更，询价方应在投标截止日期前通知所有的投标人。</w:t>
      </w:r>
    </w:p>
    <w:p w14:paraId="7A9AF793">
      <w:pPr>
        <w:adjustRightInd w:val="0"/>
        <w:snapToGrid w:val="0"/>
        <w:spacing w:line="400" w:lineRule="atLeast"/>
        <w:rPr>
          <w:rFonts w:ascii="宋体" w:hAnsi="宋体"/>
          <w:sz w:val="24"/>
          <w:szCs w:val="24"/>
        </w:rPr>
      </w:pPr>
      <w:r>
        <w:rPr>
          <w:rFonts w:hint="eastAsia" w:ascii="宋体" w:hAnsi="宋体"/>
          <w:sz w:val="24"/>
          <w:szCs w:val="24"/>
        </w:rPr>
        <w:t>7.投标书的补充、修改和撤回</w:t>
      </w:r>
    </w:p>
    <w:p w14:paraId="46B030A3">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7.1在投标截止日期前，投标人可以书面形式向</w:t>
      </w:r>
      <w:r>
        <w:rPr>
          <w:rFonts w:hint="eastAsia" w:ascii="宋体" w:hAnsi="宋体"/>
          <w:color w:val="auto"/>
          <w:sz w:val="24"/>
          <w:szCs w:val="24"/>
        </w:rPr>
        <w:t>询价方对已递交</w:t>
      </w:r>
      <w:r>
        <w:rPr>
          <w:rFonts w:hint="eastAsia" w:ascii="宋体" w:hAnsi="宋体"/>
          <w:color w:val="000000"/>
          <w:sz w:val="24"/>
          <w:szCs w:val="24"/>
        </w:rPr>
        <w:t>的投标文件提出补充或修改，相应部分以最后的补充或修改为准。该书面材料应密封并由投标人代表签字加盖单位公章。</w:t>
      </w:r>
    </w:p>
    <w:p w14:paraId="3A9AD3C9">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7.2投标人不得在投标截止日期至投标有效期满前撤回已提交的投标文件。</w:t>
      </w:r>
    </w:p>
    <w:p w14:paraId="03D614AC">
      <w:pPr>
        <w:adjustRightInd w:val="0"/>
        <w:snapToGrid w:val="0"/>
        <w:spacing w:line="400" w:lineRule="atLeast"/>
        <w:rPr>
          <w:rFonts w:ascii="宋体" w:hAnsi="宋体"/>
          <w:sz w:val="24"/>
          <w:szCs w:val="24"/>
        </w:rPr>
      </w:pPr>
      <w:r>
        <w:rPr>
          <w:rFonts w:hint="eastAsia" w:ascii="宋体" w:hAnsi="宋体"/>
          <w:sz w:val="24"/>
          <w:szCs w:val="24"/>
        </w:rPr>
        <w:t>8.开标</w:t>
      </w:r>
    </w:p>
    <w:p w14:paraId="58415027">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8.1投标人应按询价方规定的时间和地点参加开标，未准时参加开标的，视为放弃竞标活动。开标会议由询价单位主持，邀请投标代表、评标小组成员、询价单位有关代表参加。参加开标会议的所有代表应当签名以示出席。</w:t>
      </w:r>
    </w:p>
    <w:p w14:paraId="561F9D6F">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8.2对投标书进行审查，确定它们是否密封、完整，文件签署是否正确，以及是否按要求编制。但按规定撤回通知的投标文件不予开封。</w:t>
      </w:r>
    </w:p>
    <w:p w14:paraId="0BB96AE9">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8.3询价单位当众宣布核查结果，并宣读有效投标的投标单位名称以及询价单位认为适当的其他内容。</w:t>
      </w:r>
    </w:p>
    <w:p w14:paraId="0C1B1AFC">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8.4询价组织单位可根据项目复杂情况，采取技术和商务标同时开标，也可以采取分段开标，即先开技术标，经过澄清后，再开商务标。</w:t>
      </w:r>
    </w:p>
    <w:p w14:paraId="5CF4C9AD">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8.5商务报价：必须列明项目的单价、总价以及币种，同一项目不得有两种报价；商务报价采用：C方式（A、最终一次报价B、二次报价C、多次报价）。</w:t>
      </w:r>
    </w:p>
    <w:p w14:paraId="2DFC20F1">
      <w:pPr>
        <w:adjustRightInd w:val="0"/>
        <w:snapToGrid w:val="0"/>
        <w:spacing w:line="400" w:lineRule="atLeast"/>
        <w:rPr>
          <w:rFonts w:ascii="宋体" w:hAnsi="宋体"/>
          <w:sz w:val="24"/>
          <w:szCs w:val="24"/>
        </w:rPr>
      </w:pPr>
      <w:r>
        <w:rPr>
          <w:rFonts w:hint="eastAsia" w:ascii="宋体" w:hAnsi="宋体"/>
          <w:sz w:val="24"/>
          <w:szCs w:val="24"/>
        </w:rPr>
        <w:t>9.定标</w:t>
      </w:r>
    </w:p>
    <w:p w14:paraId="621EDBC9">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9.1定标原则：严格按照询价文件的要求和条件进行评标，根据评标结果择优定标。</w:t>
      </w:r>
    </w:p>
    <w:p w14:paraId="06280355">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9.2询价领导小组根据评标小组的评议结果和投标人的资信资质、合同履行能力等情况进行定标，确定中标人并给中标人发《中标通知书》。（对未中标人不做任何解释）</w:t>
      </w:r>
    </w:p>
    <w:p w14:paraId="45BDD95E">
      <w:pPr>
        <w:adjustRightInd w:val="0"/>
        <w:snapToGrid w:val="0"/>
        <w:spacing w:line="400" w:lineRule="atLeast"/>
        <w:rPr>
          <w:rFonts w:ascii="宋体" w:hAnsi="宋体"/>
          <w:sz w:val="24"/>
          <w:szCs w:val="24"/>
        </w:rPr>
      </w:pPr>
      <w:r>
        <w:rPr>
          <w:rFonts w:hint="eastAsia" w:ascii="宋体" w:hAnsi="宋体"/>
          <w:sz w:val="24"/>
          <w:szCs w:val="24"/>
        </w:rPr>
        <w:t>10.授予合同</w:t>
      </w:r>
    </w:p>
    <w:p w14:paraId="5F2D9D03">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10.1合同将授予符合询价文件的要求、并且报价最合理，能够提供最佳服务的投标者。</w:t>
      </w:r>
    </w:p>
    <w:p w14:paraId="6F86D2DA">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10.2中标通知和授予合同</w:t>
      </w:r>
    </w:p>
    <w:p w14:paraId="6C98B9B4">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10.2.1评标结束后，询价办公室根据定标结果以书面形式发《中标通知书》一份，《中标通知书》一经发出就发生法律效力。</w:t>
      </w:r>
    </w:p>
    <w:p w14:paraId="2643BA70">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10.2.2中标方应按照《中标通知书》指定的时间、地点，按照询价文件规定的合同条款和格式与询价方签订合同，逾期将视为弃权，询价方有权选择其他参加询价的厂商为中标者。</w:t>
      </w:r>
    </w:p>
    <w:p w14:paraId="4C0DA8C9">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10.2.3询价文件、中标后的投标文件等均为签订合同的依据。</w:t>
      </w:r>
    </w:p>
    <w:p w14:paraId="53E37BD4">
      <w:pPr>
        <w:adjustRightInd w:val="0"/>
        <w:snapToGrid w:val="0"/>
        <w:spacing w:line="400" w:lineRule="atLeast"/>
        <w:rPr>
          <w:rFonts w:ascii="宋体" w:hAnsi="宋体"/>
          <w:sz w:val="24"/>
          <w:szCs w:val="24"/>
        </w:rPr>
      </w:pPr>
      <w:r>
        <w:rPr>
          <w:rFonts w:hint="eastAsia" w:ascii="宋体" w:hAnsi="宋体"/>
          <w:sz w:val="24"/>
          <w:szCs w:val="24"/>
        </w:rPr>
        <w:t>11.废标的确定</w:t>
      </w:r>
    </w:p>
    <w:p w14:paraId="375A608C">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11.1伪造或冒用他人营业执照、许可证等各类资质文件和授权委托书的投标。</w:t>
      </w:r>
    </w:p>
    <w:p w14:paraId="2504FCA3">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11.2投标过程中发现进行贿赂的投标者。</w:t>
      </w:r>
    </w:p>
    <w:p w14:paraId="252E1232">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11.3以低于成本报价的投标。</w:t>
      </w:r>
    </w:p>
    <w:p w14:paraId="79209F60">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11.4采用非正常手段干扰评标工作的投标。</w:t>
      </w:r>
    </w:p>
    <w:p w14:paraId="5EEC30FA">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11.5投标文件文未按规定密封或加盖公章、签字的。</w:t>
      </w:r>
    </w:p>
    <w:p w14:paraId="3E2309E6">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11.6投标文件未按规定的格式、内容填写或投标文件内容与询价文件有严重背离。</w:t>
      </w:r>
    </w:p>
    <w:p w14:paraId="557C206C">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11.7在投标文件中有两个以上的报价，且未明确那个报价有效。</w:t>
      </w:r>
    </w:p>
    <w:p w14:paraId="70F5ADE8">
      <w:pPr>
        <w:widowControl/>
        <w:spacing w:line="400" w:lineRule="atLeast"/>
        <w:ind w:firstLine="480" w:firstLineChars="200"/>
        <w:rPr>
          <w:rFonts w:ascii="宋体" w:hAnsi="宋体"/>
          <w:color w:val="000000"/>
          <w:sz w:val="24"/>
          <w:szCs w:val="24"/>
        </w:rPr>
      </w:pPr>
      <w:r>
        <w:rPr>
          <w:rFonts w:hint="eastAsia" w:ascii="宋体" w:hAnsi="宋体"/>
          <w:color w:val="000000"/>
          <w:sz w:val="24"/>
          <w:szCs w:val="24"/>
        </w:rPr>
        <w:t>11.8其他不符合询价文件要求的投标。</w:t>
      </w:r>
    </w:p>
    <w:p w14:paraId="7F00A4EB">
      <w:pPr>
        <w:adjustRightInd w:val="0"/>
        <w:snapToGrid w:val="0"/>
        <w:spacing w:line="400" w:lineRule="atLeast"/>
        <w:rPr>
          <w:rFonts w:ascii="宋体" w:hAnsi="宋体"/>
          <w:sz w:val="24"/>
          <w:szCs w:val="24"/>
        </w:rPr>
      </w:pPr>
      <w:r>
        <w:rPr>
          <w:rFonts w:hint="eastAsia" w:ascii="宋体" w:hAnsi="宋体"/>
          <w:sz w:val="24"/>
          <w:szCs w:val="24"/>
        </w:rPr>
        <w:t>12.纪律与保密</w:t>
      </w:r>
    </w:p>
    <w:p w14:paraId="1B91B965">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12.1从投标截止日期到授予合同时止，有关投标文件的审查、澄清、评议以及中标等一切情况都不得透露给投标人或其他单位和个人。</w:t>
      </w:r>
    </w:p>
    <w:p w14:paraId="5BE30236">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12.2开标以前，标的及投标价格均必须严格保密。</w:t>
      </w:r>
    </w:p>
    <w:p w14:paraId="2FEDC76A">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12.3参与评标的人员应严格遵守国家有关保密的法律、法规和询价单位的保密规定，严格自律，并接受有关部门的审计和监督。</w:t>
      </w:r>
    </w:p>
    <w:p w14:paraId="442CC2AF">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12.4投标单位申报的有关资质、业绩等的文件和材料必须真实准确，不得弄虚作假。</w:t>
      </w:r>
    </w:p>
    <w:p w14:paraId="08ED0833">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12.5投标人不得串通作弊，哄抬标价；不得采用不正当手段排挤其他投标人；也不得以任何形式打听和搜集评标机密。</w:t>
      </w:r>
    </w:p>
    <w:p w14:paraId="3F40A84D">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12.6本询价文件和投标文件，以及任何与该项目有关的书面、口头或其他以实物形式向投标人、咨询人、顾问或其他代表提供或披露的一切项目和企业信息均视为是机密文件。询价单位向投标人提供的机密文件只能用于双方就项目进行的讨论以及工作之目的。各投标人无论其竞标活动是否最终成功，投标人均应对询价单位履行保密义务，不得对外使用、复制或向任何第三方披露。</w:t>
      </w:r>
    </w:p>
    <w:p w14:paraId="7BAC30B3">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12.7投标人若违反纪律与保密要求，其投标视为废标。</w:t>
      </w:r>
    </w:p>
    <w:p w14:paraId="75F09704">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4847C74D">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66B6A512">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0EEC2838">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4EE5F945">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07549238">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3C2C493C">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07D20F6A">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 xml:space="preserve"> </w:t>
      </w:r>
    </w:p>
    <w:p w14:paraId="0EF10990">
      <w:pPr>
        <w:pStyle w:val="2"/>
        <w:spacing w:beforeLines="150" w:afterLines="50"/>
        <w:rPr>
          <w:rFonts w:ascii="宋体" w:hAnsi="宋体" w:eastAsia="宋体"/>
        </w:rPr>
      </w:pPr>
      <w:r>
        <w:rPr>
          <w:rFonts w:hint="eastAsia" w:ascii="宋体" w:hAnsi="宋体" w:eastAsia="宋体"/>
        </w:rPr>
        <w:t xml:space="preserve"> </w:t>
      </w:r>
      <w:bookmarkStart w:id="6" w:name="_Toc361326293"/>
      <w:bookmarkEnd w:id="6"/>
      <w:r>
        <w:rPr>
          <w:rFonts w:hint="eastAsia" w:ascii="宋体" w:hAnsi="宋体" w:eastAsia="宋体"/>
        </w:rPr>
        <w:t>第三章 询比价资料的编制及要求</w:t>
      </w:r>
    </w:p>
    <w:p w14:paraId="248B24B9">
      <w:pPr>
        <w:adjustRightInd w:val="0"/>
        <w:snapToGrid w:val="0"/>
        <w:spacing w:line="400" w:lineRule="atLeast"/>
        <w:rPr>
          <w:rFonts w:ascii="宋体" w:hAnsi="宋体" w:eastAsia="宋体"/>
          <w:sz w:val="24"/>
          <w:szCs w:val="24"/>
        </w:rPr>
      </w:pPr>
      <w:r>
        <w:rPr>
          <w:rFonts w:hint="eastAsia" w:ascii="宋体" w:hAnsi="宋体"/>
          <w:sz w:val="24"/>
          <w:szCs w:val="24"/>
        </w:rPr>
        <w:t>13.投标书编制原则</w:t>
      </w:r>
    </w:p>
    <w:p w14:paraId="16872E83">
      <w:pPr>
        <w:widowControl/>
        <w:adjustRightInd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13.1投标人应认真阅读询价文件中所有的事项、格式、条款和规范等要求。投标人应按照询价文件要求编写投标书并提供全部规定的资料，投标书内容应当全面、准确、真实，要对询价文件做出实质性响应。</w:t>
      </w:r>
    </w:p>
    <w:p w14:paraId="3127189C">
      <w:pPr>
        <w:spacing w:line="400" w:lineRule="atLeast"/>
        <w:rPr>
          <w:rFonts w:ascii="宋体" w:hAnsi="宋体"/>
          <w:sz w:val="24"/>
          <w:szCs w:val="24"/>
        </w:rPr>
      </w:pPr>
      <w:r>
        <w:rPr>
          <w:rFonts w:hint="eastAsia" w:ascii="宋体" w:hAnsi="宋体"/>
          <w:sz w:val="24"/>
          <w:szCs w:val="24"/>
        </w:rPr>
        <w:t>14.投标书构成投标书由技术标和商务标两部份构成</w:t>
      </w:r>
    </w:p>
    <w:p w14:paraId="56351AA8">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14.1技术标的内容构成：</w:t>
      </w:r>
    </w:p>
    <w:p w14:paraId="45B4439A">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14.1.1 企业概况：包括企业规模、性质、组织机构、人员、技术实力。</w:t>
      </w:r>
    </w:p>
    <w:p w14:paraId="025922B7">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14.1.2货物性能说明</w:t>
      </w:r>
    </w:p>
    <w:p w14:paraId="109DDCBB">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14.1.3技术条款偏离表</w:t>
      </w:r>
    </w:p>
    <w:p w14:paraId="3EB9A4F7">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14.1.4供货范围(包含设备配置、部件清单、供货来源、外协单位、随机附件及安装材料等)</w:t>
      </w:r>
    </w:p>
    <w:p w14:paraId="4B0178C0">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14.1.5业绩：近三年的主要业绩。</w:t>
      </w:r>
    </w:p>
    <w:p w14:paraId="5C92B450">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14.1.6投标资格声明。</w:t>
      </w:r>
    </w:p>
    <w:p w14:paraId="57B9BAE6">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14.1.7企业资质及授权：按询价文件第2.1条规定提供；投标授权委托书、投标单位应在提供的证件上加盖单位公章。</w:t>
      </w:r>
    </w:p>
    <w:p w14:paraId="564E522C">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14.1.8供货一览表。</w:t>
      </w:r>
    </w:p>
    <w:p w14:paraId="1A4951E4">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14.2商务标的内容构成：</w:t>
      </w:r>
    </w:p>
    <w:p w14:paraId="20B946B6">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14.2.1商务报价书：包括（1）投标函；（2）投标一览表；（3）投标设备供货清单及分项报价表；（4）售后服务承诺；（5）最短供货期。</w:t>
      </w:r>
    </w:p>
    <w:p w14:paraId="4A1E7ED6">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 xml:space="preserve">14.2.2合同文本：中标后按照本文件第五章采购合同文本签订。 </w:t>
      </w:r>
    </w:p>
    <w:p w14:paraId="46C85017">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主要合同条款为：</w:t>
      </w:r>
    </w:p>
    <w:p w14:paraId="2C67613C">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一、合同金额及数量；</w:t>
      </w:r>
    </w:p>
    <w:p w14:paraId="35CB15D4">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 xml:space="preserve">二、质量要求、技术标准、供方对质量负责的条件和期限：按《发电机组采购及安装技术文件》执行，质量实行"三包"壹年 ；             </w:t>
      </w:r>
    </w:p>
    <w:p w14:paraId="15679E5C">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三、交（提）货地点、方式：需方指定地点，供方自送；</w:t>
      </w:r>
    </w:p>
    <w:p w14:paraId="5B21700B">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四、运输方式及到达站港的费用负担：汽运到需方指定地点，费用由供方承担；</w:t>
      </w:r>
    </w:p>
    <w:p w14:paraId="4B3D1700">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五、合理损耗及计算方法：无；</w:t>
      </w:r>
    </w:p>
    <w:p w14:paraId="665429C2">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六、包装标准、包装物的供应与回收和费用负担：符合长途运输安全标准，包装不回收，费用由供方承担；</w:t>
      </w:r>
    </w:p>
    <w:p w14:paraId="26EBB7CD">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七、验收标准、方法及提出异议期限：按本合同第二款标准验收，若有异议在货到验收合格后三个月之内提出异议；</w:t>
      </w:r>
    </w:p>
    <w:p w14:paraId="111E1714">
      <w:pPr>
        <w:widowControl/>
        <w:adjustRightInd w:val="0"/>
        <w:snapToGrid w:val="0"/>
        <w:spacing w:line="400" w:lineRule="atLeast"/>
        <w:rPr>
          <w:rFonts w:ascii="宋体" w:hAnsi="宋体"/>
          <w:color w:val="000000"/>
          <w:spacing w:val="-4"/>
          <w:sz w:val="24"/>
          <w:szCs w:val="24"/>
        </w:rPr>
      </w:pPr>
      <w:r>
        <w:rPr>
          <w:rFonts w:hint="eastAsia" w:ascii="宋体" w:hAnsi="宋体"/>
          <w:color w:val="000000"/>
          <w:sz w:val="24"/>
          <w:szCs w:val="24"/>
        </w:rPr>
        <w:t>八、</w:t>
      </w:r>
      <w:r>
        <w:rPr>
          <w:rFonts w:hint="eastAsia" w:ascii="宋体" w:hAnsi="宋体"/>
          <w:color w:val="000000"/>
          <w:spacing w:val="-4"/>
          <w:sz w:val="24"/>
          <w:szCs w:val="24"/>
        </w:rPr>
        <w:t>随机备品、配件工具数量及供应办法：产品合格证、说明书、装箱清单；</w:t>
      </w:r>
    </w:p>
    <w:p w14:paraId="3A77C6A7">
      <w:pPr>
        <w:adjustRightInd w:val="0"/>
        <w:snapToGrid w:val="0"/>
        <w:spacing w:line="400" w:lineRule="atLeast"/>
        <w:rPr>
          <w:rFonts w:ascii="宋体" w:hAnsi="宋体"/>
          <w:sz w:val="24"/>
          <w:szCs w:val="24"/>
        </w:rPr>
      </w:pPr>
      <w:r>
        <w:rPr>
          <w:rFonts w:hint="eastAsia" w:ascii="宋体" w:hAnsi="宋体"/>
          <w:sz w:val="24"/>
          <w:szCs w:val="24"/>
        </w:rPr>
        <w:t>九、结算方式及期限：合同签订后预付合同总价款</w:t>
      </w:r>
      <w:r>
        <w:rPr>
          <w:rFonts w:hint="eastAsia" w:ascii="宋体" w:hAnsi="宋体"/>
          <w:color w:val="000000"/>
          <w:sz w:val="24"/>
          <w:szCs w:val="24"/>
        </w:rPr>
        <w:t>30%预付款</w:t>
      </w:r>
      <w:r>
        <w:rPr>
          <w:rFonts w:hint="eastAsia" w:ascii="宋体" w:hAnsi="宋体"/>
          <w:sz w:val="24"/>
          <w:szCs w:val="24"/>
        </w:rPr>
        <w:t>，货到预付合同总价款</w:t>
      </w:r>
      <w:r>
        <w:rPr>
          <w:rFonts w:hint="eastAsia" w:ascii="宋体" w:hAnsi="宋体"/>
          <w:color w:val="000000"/>
          <w:sz w:val="24"/>
          <w:szCs w:val="24"/>
        </w:rPr>
        <w:t>5</w:t>
      </w:r>
      <w:r>
        <w:rPr>
          <w:rFonts w:hint="eastAsia" w:ascii="宋体" w:hAnsi="宋体"/>
          <w:color w:val="000000"/>
          <w:sz w:val="24"/>
          <w:szCs w:val="24"/>
          <w:lang w:val="en-US" w:eastAsia="zh-CN"/>
        </w:rPr>
        <w:t>5</w:t>
      </w:r>
      <w:r>
        <w:rPr>
          <w:rFonts w:hint="eastAsia" w:ascii="宋体" w:hAnsi="宋体"/>
          <w:color w:val="000000"/>
          <w:sz w:val="24"/>
          <w:szCs w:val="24"/>
        </w:rPr>
        <w:t>%预付款</w:t>
      </w:r>
      <w:r>
        <w:rPr>
          <w:rFonts w:hint="eastAsia" w:ascii="宋体" w:hAnsi="宋体"/>
          <w:sz w:val="24"/>
          <w:szCs w:val="24"/>
        </w:rPr>
        <w:t>，安装调试结束经需方验收合格，供方提供发票后，承付总货款的10%，留5%的质保金，正常运行1年后（设备到场十八个月或设备运行十二个月，以先到为准），无任何质量问题凭使用单位验收证明，一次付清。</w:t>
      </w:r>
    </w:p>
    <w:p w14:paraId="168C4BBE">
      <w:pPr>
        <w:adjustRightInd w:val="0"/>
        <w:snapToGrid w:val="0"/>
        <w:spacing w:line="400" w:lineRule="atLeast"/>
        <w:rPr>
          <w:rFonts w:ascii="宋体" w:hAnsi="宋体"/>
          <w:color w:val="000000"/>
          <w:sz w:val="24"/>
          <w:szCs w:val="24"/>
        </w:rPr>
      </w:pPr>
      <w:r>
        <w:rPr>
          <w:rFonts w:hint="eastAsia" w:ascii="宋体" w:hAnsi="宋体"/>
          <w:color w:val="000000"/>
          <w:sz w:val="24"/>
          <w:szCs w:val="24"/>
        </w:rPr>
        <w:t>十、《投标保证书》作为合同附件，与合同一起执行，具有同等法律效力；</w:t>
      </w:r>
    </w:p>
    <w:p w14:paraId="5DADF0C8">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十一、违约责任：1、因产品质量问题给需方造成损失由供方承担；2、供方延期交货向需方每天支付总货款的0.5%（因不可抗力造成的延期交货，双方另行协商解决）；</w:t>
      </w:r>
    </w:p>
    <w:p w14:paraId="331340BD">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十二、解决合同纠纷的方式：双方友好协商解决，协商不成向合同签定地人民法院起诉；</w:t>
      </w:r>
    </w:p>
    <w:p w14:paraId="758B94B9">
      <w:pPr>
        <w:widowControl/>
        <w:adjustRightInd w:val="0"/>
        <w:snapToGrid w:val="0"/>
        <w:spacing w:line="400" w:lineRule="atLeast"/>
        <w:rPr>
          <w:rFonts w:ascii="宋体" w:hAnsi="宋体"/>
          <w:color w:val="000000"/>
          <w:sz w:val="24"/>
          <w:szCs w:val="24"/>
        </w:rPr>
      </w:pPr>
      <w:r>
        <w:rPr>
          <w:rFonts w:hint="eastAsia" w:ascii="宋体" w:hAnsi="宋体"/>
          <w:color w:val="000000"/>
          <w:sz w:val="24"/>
          <w:szCs w:val="24"/>
        </w:rPr>
        <w:t>十三、其它约定事项：《发电机组采购及安装技术文件》作为合同附件，与合同一起执行，具有同等法律效力；2）本合同一式五份，需方三份，供方二份，具有同等法律效力；3）合同价为包干价；4）未尽事宜，双方另行协商解决。</w:t>
      </w:r>
    </w:p>
    <w:p w14:paraId="326CDFC2">
      <w:pPr>
        <w:adjustRightInd w:val="0"/>
        <w:snapToGrid w:val="0"/>
        <w:spacing w:line="400" w:lineRule="atLeast"/>
        <w:rPr>
          <w:rFonts w:ascii="宋体" w:hAnsi="宋体"/>
          <w:sz w:val="24"/>
          <w:szCs w:val="24"/>
        </w:rPr>
      </w:pPr>
      <w:r>
        <w:rPr>
          <w:rFonts w:hint="eastAsia" w:ascii="宋体" w:hAnsi="宋体"/>
          <w:sz w:val="24"/>
          <w:szCs w:val="24"/>
        </w:rPr>
        <w:t>15.投标书的份数及签署</w:t>
      </w:r>
    </w:p>
    <w:p w14:paraId="009BCD81">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15.1投标书正本1 份，副本 1份，每套投标书须清楚地标明“正本”或“副本”。一旦正本和副本不符，以正本为准。</w:t>
      </w:r>
    </w:p>
    <w:p w14:paraId="4BB96768">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15.2投标书统一用A4纸打印或复印，投标书正本每一页必须由投标代表人签字或盖章；报价表和合同文本，必须由投标代表人签字并加盖公章；投标承诺或投标文件的修改必须由投标代表人签字才有效。</w:t>
      </w:r>
    </w:p>
    <w:p w14:paraId="6AB37BB1">
      <w:pPr>
        <w:adjustRightInd w:val="0"/>
        <w:snapToGrid w:val="0"/>
        <w:spacing w:line="400" w:lineRule="atLeast"/>
        <w:rPr>
          <w:rFonts w:ascii="宋体" w:hAnsi="宋体"/>
          <w:sz w:val="24"/>
          <w:szCs w:val="24"/>
        </w:rPr>
      </w:pPr>
      <w:r>
        <w:rPr>
          <w:rFonts w:hint="eastAsia" w:ascii="宋体" w:hAnsi="宋体"/>
          <w:sz w:val="24"/>
          <w:szCs w:val="24"/>
        </w:rPr>
        <w:t>16.投标书的密封和标记</w:t>
      </w:r>
    </w:p>
    <w:p w14:paraId="01703017">
      <w:pPr>
        <w:widowControl/>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16.1投标人应将技术标和商务标分别编写密封，标书上应写明投标项目名称，标明“技术”“商务”等字样，均用密封条密封并加盖单位公章，否则视为废标。</w:t>
      </w:r>
    </w:p>
    <w:p w14:paraId="1C2AF160">
      <w:pPr>
        <w:widowControl/>
        <w:adjustRightInd w:val="0"/>
        <w:snapToGrid w:val="0"/>
        <w:spacing w:line="520" w:lineRule="atLeast"/>
        <w:ind w:firstLine="480" w:firstLineChars="200"/>
        <w:rPr>
          <w:rFonts w:ascii="宋体" w:hAnsi="宋体"/>
          <w:color w:val="000000"/>
          <w:sz w:val="24"/>
          <w:szCs w:val="24"/>
        </w:rPr>
      </w:pPr>
      <w:r>
        <w:rPr>
          <w:rFonts w:hint="eastAsia" w:ascii="宋体" w:hAnsi="宋体"/>
          <w:color w:val="000000"/>
          <w:sz w:val="24"/>
          <w:szCs w:val="24"/>
        </w:rPr>
        <w:t xml:space="preserve"> </w:t>
      </w:r>
    </w:p>
    <w:p w14:paraId="5DC84C4B">
      <w:pPr>
        <w:widowControl/>
        <w:adjustRightInd w:val="0"/>
        <w:snapToGrid w:val="0"/>
        <w:spacing w:line="520" w:lineRule="atLeast"/>
        <w:ind w:firstLine="480" w:firstLineChars="200"/>
        <w:rPr>
          <w:rFonts w:ascii="宋体" w:hAnsi="宋体"/>
          <w:color w:val="000000"/>
          <w:sz w:val="24"/>
          <w:szCs w:val="24"/>
        </w:rPr>
      </w:pPr>
      <w:r>
        <w:rPr>
          <w:rFonts w:hint="eastAsia" w:ascii="宋体" w:hAnsi="宋体"/>
          <w:color w:val="000000"/>
          <w:sz w:val="24"/>
          <w:szCs w:val="24"/>
        </w:rPr>
        <w:t xml:space="preserve"> </w:t>
      </w:r>
    </w:p>
    <w:p w14:paraId="7791BA69">
      <w:pPr>
        <w:widowControl/>
        <w:adjustRightInd w:val="0"/>
        <w:snapToGrid w:val="0"/>
        <w:spacing w:line="520" w:lineRule="atLeast"/>
        <w:ind w:firstLine="480" w:firstLineChars="200"/>
        <w:rPr>
          <w:rFonts w:ascii="宋体" w:hAnsi="宋体"/>
          <w:color w:val="000000"/>
          <w:sz w:val="24"/>
          <w:szCs w:val="24"/>
        </w:rPr>
      </w:pPr>
      <w:r>
        <w:rPr>
          <w:rFonts w:hint="eastAsia" w:ascii="宋体" w:hAnsi="宋体"/>
          <w:color w:val="000000"/>
          <w:sz w:val="24"/>
          <w:szCs w:val="24"/>
        </w:rPr>
        <w:t xml:space="preserve"> </w:t>
      </w:r>
    </w:p>
    <w:p w14:paraId="4CAEBE9C">
      <w:pPr>
        <w:widowControl/>
        <w:adjustRightInd w:val="0"/>
        <w:snapToGrid w:val="0"/>
        <w:spacing w:line="520" w:lineRule="atLeast"/>
        <w:ind w:firstLine="480" w:firstLineChars="200"/>
        <w:rPr>
          <w:rFonts w:ascii="宋体" w:hAnsi="宋体"/>
          <w:color w:val="000000"/>
          <w:sz w:val="24"/>
          <w:szCs w:val="24"/>
        </w:rPr>
      </w:pPr>
    </w:p>
    <w:p w14:paraId="173F261E">
      <w:pPr>
        <w:widowControl/>
        <w:adjustRightInd w:val="0"/>
        <w:snapToGrid w:val="0"/>
        <w:spacing w:line="520" w:lineRule="atLeast"/>
        <w:ind w:firstLine="480" w:firstLineChars="200"/>
        <w:rPr>
          <w:rFonts w:ascii="宋体" w:hAnsi="宋体"/>
          <w:color w:val="000000"/>
          <w:sz w:val="24"/>
          <w:szCs w:val="24"/>
        </w:rPr>
      </w:pPr>
    </w:p>
    <w:p w14:paraId="17D1F237">
      <w:pPr>
        <w:pStyle w:val="2"/>
        <w:spacing w:beforeLines="150" w:afterLines="50"/>
        <w:jc w:val="both"/>
        <w:rPr>
          <w:rFonts w:hint="eastAsia" w:ascii="宋体" w:hAnsi="宋体" w:eastAsia="宋体"/>
        </w:rPr>
      </w:pPr>
      <w:bookmarkStart w:id="7" w:name="_Toc361326295"/>
      <w:bookmarkEnd w:id="7"/>
    </w:p>
    <w:p w14:paraId="72E9F577">
      <w:pPr>
        <w:pStyle w:val="2"/>
        <w:spacing w:beforeLines="150" w:afterLines="50"/>
        <w:rPr>
          <w:rFonts w:ascii="宋体" w:hAnsi="宋体" w:eastAsia="宋体"/>
        </w:rPr>
      </w:pPr>
      <w:r>
        <w:rPr>
          <w:rFonts w:hint="eastAsia" w:ascii="宋体" w:hAnsi="宋体" w:eastAsia="宋体"/>
        </w:rPr>
        <w:t>第四章 合同条款及合同文件格式</w:t>
      </w:r>
    </w:p>
    <w:p w14:paraId="067292CD">
      <w:pPr>
        <w:spacing w:afterLines="50"/>
        <w:jc w:val="center"/>
        <w:rPr>
          <w:rFonts w:ascii="宋体" w:hAnsi="宋体"/>
          <w:b/>
          <w:color w:val="000000"/>
          <w:sz w:val="30"/>
          <w:szCs w:val="30"/>
        </w:rPr>
      </w:pPr>
      <w:r>
        <w:rPr>
          <w:rFonts w:hint="eastAsia" w:ascii="宋体" w:hAnsi="宋体"/>
          <w:b/>
          <w:color w:val="000000"/>
          <w:sz w:val="30"/>
          <w:szCs w:val="30"/>
        </w:rPr>
        <w:t>发电机组采购及安装合同</w:t>
      </w:r>
    </w:p>
    <w:p w14:paraId="326AB7D6">
      <w:pPr>
        <w:spacing w:afterLines="50"/>
        <w:rPr>
          <w:rFonts w:ascii="宋体" w:hAnsi="宋体"/>
          <w:color w:val="000000"/>
          <w:sz w:val="24"/>
          <w:szCs w:val="24"/>
        </w:rPr>
      </w:pPr>
      <w:r>
        <w:rPr>
          <w:rFonts w:hint="eastAsia" w:ascii="宋体" w:hAnsi="宋体"/>
          <w:color w:val="000000"/>
          <w:sz w:val="24"/>
          <w:szCs w:val="24"/>
        </w:rPr>
        <w:t>甲方：陕西华浩轩新能源科技开发有限公司       合同编号：HHXCG2025-11-*</w:t>
      </w:r>
    </w:p>
    <w:p w14:paraId="43356B17">
      <w:pPr>
        <w:spacing w:afterLines="50"/>
        <w:rPr>
          <w:rFonts w:ascii="宋体" w:hAnsi="宋体"/>
          <w:color w:val="000000"/>
          <w:sz w:val="24"/>
          <w:szCs w:val="24"/>
        </w:rPr>
      </w:pPr>
      <w:r>
        <w:rPr>
          <w:rFonts w:hint="eastAsia" w:ascii="宋体" w:hAnsi="宋体"/>
          <w:color w:val="000000"/>
          <w:sz w:val="24"/>
          <w:szCs w:val="24"/>
        </w:rPr>
        <w:t>乙方：***                                    签订地：咸阳永寿</w:t>
      </w:r>
    </w:p>
    <w:p w14:paraId="5206CBB2">
      <w:pPr>
        <w:spacing w:afterLines="50"/>
        <w:ind w:firstLine="5400" w:firstLineChars="2250"/>
        <w:rPr>
          <w:rFonts w:ascii="宋体" w:hAnsi="宋体"/>
          <w:color w:val="000000"/>
          <w:sz w:val="18"/>
          <w:szCs w:val="18"/>
        </w:rPr>
      </w:pPr>
      <w:r>
        <w:rPr>
          <w:rFonts w:hint="eastAsia" w:ascii="宋体" w:hAnsi="宋体"/>
          <w:color w:val="000000"/>
          <w:sz w:val="24"/>
          <w:szCs w:val="24"/>
        </w:rPr>
        <w:t>签订日期：2025.11.*</w:t>
      </w:r>
    </w:p>
    <w:p w14:paraId="1022496C">
      <w:pPr>
        <w:rPr>
          <w:rFonts w:ascii="宋体" w:hAnsi="宋体"/>
          <w:color w:val="000000"/>
          <w:sz w:val="24"/>
          <w:szCs w:val="24"/>
        </w:rPr>
      </w:pPr>
      <w:r>
        <w:rPr>
          <w:rFonts w:hint="eastAsia" w:ascii="宋体" w:hAnsi="宋体"/>
          <w:color w:val="000000"/>
          <w:sz w:val="24"/>
          <w:szCs w:val="24"/>
        </w:rPr>
        <w:t xml:space="preserve">     依照《民法典》及其他有关法律、法规、规章，遵循平等、自愿、公平和诚实信用的原则，甲、乙双方就甲方向乙方采购发电机组及安装项目（以下称“本项目”）事宜协商一致，特订立本合同。</w:t>
      </w:r>
    </w:p>
    <w:p w14:paraId="48A1ADF3">
      <w:pPr>
        <w:rPr>
          <w:rFonts w:ascii="宋体" w:hAnsi="宋体"/>
          <w:color w:val="000000"/>
          <w:sz w:val="24"/>
          <w:szCs w:val="24"/>
        </w:rPr>
      </w:pPr>
      <w:r>
        <w:rPr>
          <w:rFonts w:hint="eastAsia" w:ascii="宋体" w:hAnsi="宋体"/>
          <w:color w:val="000000"/>
          <w:sz w:val="24"/>
          <w:szCs w:val="24"/>
        </w:rPr>
        <w:t xml:space="preserve">第一条 合同标的 </w:t>
      </w:r>
    </w:p>
    <w:p w14:paraId="01FF6169">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甲方依据本合同向乙方采购的货物的品名、规格、质量标准、数量、单价等详细信息见下表（下表中的全部货物在本合同中统称为“货物”）【注：如采购货物种类过多，可以将下表作为本合同的一个附件列于本合同正文之后】：</w:t>
      </w:r>
    </w:p>
    <w:p w14:paraId="5292BA27">
      <w:pPr>
        <w:rPr>
          <w:rFonts w:ascii="宋体" w:hAnsi="宋体"/>
          <w:color w:val="000000"/>
          <w:sz w:val="24"/>
          <w:szCs w:val="24"/>
        </w:rPr>
      </w:pPr>
      <w:r>
        <w:rPr>
          <w:rFonts w:hint="eastAsia" w:ascii="宋体" w:hAnsi="宋体"/>
          <w:color w:val="000000"/>
          <w:sz w:val="24"/>
          <w:szCs w:val="24"/>
        </w:rPr>
        <w:t xml:space="preserve"> </w:t>
      </w:r>
    </w:p>
    <w:tbl>
      <w:tblPr>
        <w:tblStyle w:val="10"/>
        <w:tblW w:w="9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842"/>
        <w:gridCol w:w="1843"/>
        <w:gridCol w:w="741"/>
        <w:gridCol w:w="800"/>
        <w:gridCol w:w="1263"/>
        <w:gridCol w:w="1263"/>
        <w:gridCol w:w="1263"/>
      </w:tblGrid>
      <w:tr w14:paraId="2E04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center"/>
          </w:tcPr>
          <w:p w14:paraId="31FA9A57">
            <w:pPr>
              <w:jc w:val="center"/>
              <w:rPr>
                <w:rFonts w:ascii="宋体" w:hAnsi="宋体"/>
                <w:szCs w:val="21"/>
              </w:rPr>
            </w:pPr>
            <w:r>
              <w:rPr>
                <w:rFonts w:hint="eastAsia" w:ascii="宋体" w:hAnsi="宋体"/>
                <w:szCs w:val="21"/>
              </w:rPr>
              <w:t>序号</w:t>
            </w:r>
          </w:p>
        </w:tc>
        <w:tc>
          <w:tcPr>
            <w:tcW w:w="1842" w:type="dxa"/>
            <w:tcBorders>
              <w:top w:val="single" w:color="auto" w:sz="4" w:space="0"/>
              <w:left w:val="nil"/>
              <w:bottom w:val="single" w:color="auto" w:sz="4" w:space="0"/>
              <w:right w:val="single" w:color="auto" w:sz="4" w:space="0"/>
            </w:tcBorders>
            <w:vAlign w:val="center"/>
          </w:tcPr>
          <w:p w14:paraId="46502FF3">
            <w:pPr>
              <w:jc w:val="center"/>
              <w:rPr>
                <w:rFonts w:ascii="宋体" w:hAnsi="宋体"/>
                <w:szCs w:val="21"/>
              </w:rPr>
            </w:pPr>
            <w:r>
              <w:rPr>
                <w:rFonts w:hint="eastAsia" w:ascii="宋体" w:hAnsi="宋体"/>
                <w:szCs w:val="21"/>
              </w:rPr>
              <w:t>设备名称</w:t>
            </w:r>
          </w:p>
        </w:tc>
        <w:tc>
          <w:tcPr>
            <w:tcW w:w="1843" w:type="dxa"/>
            <w:tcBorders>
              <w:top w:val="single" w:color="auto" w:sz="4" w:space="0"/>
              <w:left w:val="nil"/>
              <w:bottom w:val="single" w:color="auto" w:sz="4" w:space="0"/>
              <w:right w:val="single" w:color="auto" w:sz="4" w:space="0"/>
            </w:tcBorders>
            <w:vAlign w:val="center"/>
          </w:tcPr>
          <w:p w14:paraId="35F9A4D5">
            <w:pPr>
              <w:jc w:val="center"/>
              <w:rPr>
                <w:rFonts w:ascii="宋体" w:hAnsi="宋体"/>
                <w:szCs w:val="21"/>
              </w:rPr>
            </w:pPr>
            <w:r>
              <w:rPr>
                <w:rFonts w:hint="eastAsia" w:ascii="宋体" w:hAnsi="宋体"/>
                <w:szCs w:val="21"/>
              </w:rPr>
              <w:t>规格型号</w:t>
            </w:r>
          </w:p>
        </w:tc>
        <w:tc>
          <w:tcPr>
            <w:tcW w:w="741" w:type="dxa"/>
            <w:tcBorders>
              <w:top w:val="single" w:color="auto" w:sz="4" w:space="0"/>
              <w:left w:val="nil"/>
              <w:bottom w:val="single" w:color="auto" w:sz="4" w:space="0"/>
              <w:right w:val="single" w:color="auto" w:sz="4" w:space="0"/>
            </w:tcBorders>
            <w:vAlign w:val="center"/>
          </w:tcPr>
          <w:p w14:paraId="4F52EFBA">
            <w:pPr>
              <w:jc w:val="center"/>
              <w:rPr>
                <w:rFonts w:ascii="宋体" w:hAnsi="宋体"/>
                <w:szCs w:val="21"/>
              </w:rPr>
            </w:pPr>
            <w:r>
              <w:rPr>
                <w:rFonts w:hint="eastAsia" w:ascii="宋体" w:hAnsi="宋体"/>
                <w:szCs w:val="21"/>
              </w:rPr>
              <w:t>单位</w:t>
            </w:r>
          </w:p>
        </w:tc>
        <w:tc>
          <w:tcPr>
            <w:tcW w:w="800" w:type="dxa"/>
            <w:tcBorders>
              <w:top w:val="single" w:color="auto" w:sz="4" w:space="0"/>
              <w:left w:val="nil"/>
              <w:bottom w:val="single" w:color="auto" w:sz="4" w:space="0"/>
              <w:right w:val="single" w:color="auto" w:sz="4" w:space="0"/>
            </w:tcBorders>
            <w:vAlign w:val="center"/>
          </w:tcPr>
          <w:p w14:paraId="238718A5">
            <w:pPr>
              <w:jc w:val="center"/>
              <w:rPr>
                <w:rFonts w:ascii="宋体" w:hAnsi="宋体"/>
                <w:szCs w:val="21"/>
              </w:rPr>
            </w:pPr>
            <w:r>
              <w:rPr>
                <w:rFonts w:hint="eastAsia" w:ascii="宋体" w:hAnsi="宋体"/>
                <w:szCs w:val="21"/>
              </w:rPr>
              <w:t>数量</w:t>
            </w:r>
          </w:p>
        </w:tc>
        <w:tc>
          <w:tcPr>
            <w:tcW w:w="1263" w:type="dxa"/>
            <w:tcBorders>
              <w:top w:val="single" w:color="auto" w:sz="4" w:space="0"/>
              <w:left w:val="nil"/>
              <w:bottom w:val="single" w:color="auto" w:sz="4" w:space="0"/>
              <w:right w:val="single" w:color="auto" w:sz="4" w:space="0"/>
            </w:tcBorders>
            <w:vAlign w:val="center"/>
          </w:tcPr>
          <w:p w14:paraId="095ADD17">
            <w:pPr>
              <w:jc w:val="center"/>
              <w:rPr>
                <w:rFonts w:ascii="宋体" w:hAnsi="宋体"/>
                <w:szCs w:val="21"/>
              </w:rPr>
            </w:pPr>
            <w:r>
              <w:rPr>
                <w:rFonts w:hint="eastAsia" w:ascii="宋体" w:hAnsi="宋体"/>
                <w:szCs w:val="21"/>
              </w:rPr>
              <w:t xml:space="preserve"> 单价</w:t>
            </w:r>
          </w:p>
        </w:tc>
        <w:tc>
          <w:tcPr>
            <w:tcW w:w="1263" w:type="dxa"/>
            <w:tcBorders>
              <w:top w:val="single" w:color="auto" w:sz="4" w:space="0"/>
              <w:left w:val="nil"/>
              <w:bottom w:val="single" w:color="auto" w:sz="4" w:space="0"/>
              <w:right w:val="single" w:color="auto" w:sz="4" w:space="0"/>
            </w:tcBorders>
          </w:tcPr>
          <w:p w14:paraId="543C9A02">
            <w:pPr>
              <w:jc w:val="center"/>
              <w:rPr>
                <w:rFonts w:ascii="宋体" w:hAnsi="宋体"/>
                <w:szCs w:val="21"/>
              </w:rPr>
            </w:pPr>
          </w:p>
          <w:p w14:paraId="07E14470">
            <w:pPr>
              <w:jc w:val="center"/>
              <w:rPr>
                <w:rFonts w:ascii="宋体" w:hAnsi="宋体"/>
                <w:szCs w:val="21"/>
              </w:rPr>
            </w:pPr>
            <w:r>
              <w:rPr>
                <w:rFonts w:hint="eastAsia" w:ascii="宋体" w:hAnsi="宋体"/>
                <w:szCs w:val="21"/>
              </w:rPr>
              <w:t>总价</w:t>
            </w:r>
          </w:p>
        </w:tc>
        <w:tc>
          <w:tcPr>
            <w:tcW w:w="1263" w:type="dxa"/>
            <w:tcBorders>
              <w:top w:val="single" w:color="auto" w:sz="4" w:space="0"/>
              <w:left w:val="single" w:color="auto" w:sz="4" w:space="0"/>
              <w:bottom w:val="single" w:color="auto" w:sz="4" w:space="0"/>
              <w:right w:val="single" w:color="auto" w:sz="4" w:space="0"/>
            </w:tcBorders>
          </w:tcPr>
          <w:p w14:paraId="26406279">
            <w:pPr>
              <w:jc w:val="center"/>
              <w:rPr>
                <w:rFonts w:ascii="宋体" w:hAnsi="宋体"/>
                <w:szCs w:val="21"/>
              </w:rPr>
            </w:pPr>
          </w:p>
          <w:p w14:paraId="4DD61F96">
            <w:pPr>
              <w:jc w:val="center"/>
              <w:rPr>
                <w:rFonts w:ascii="宋体" w:hAnsi="宋体"/>
                <w:szCs w:val="21"/>
              </w:rPr>
            </w:pPr>
            <w:r>
              <w:rPr>
                <w:rFonts w:hint="eastAsia" w:ascii="宋体" w:hAnsi="宋体"/>
                <w:szCs w:val="21"/>
              </w:rPr>
              <w:t>备注</w:t>
            </w:r>
          </w:p>
        </w:tc>
      </w:tr>
      <w:tr w14:paraId="17E0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vAlign w:val="center"/>
          </w:tcPr>
          <w:p w14:paraId="2176105A">
            <w:pPr>
              <w:jc w:val="center"/>
              <w:rPr>
                <w:rFonts w:ascii="宋体" w:hAnsi="宋体"/>
                <w:szCs w:val="21"/>
              </w:rPr>
            </w:pPr>
            <w:r>
              <w:rPr>
                <w:rFonts w:hint="eastAsia" w:ascii="宋体" w:hAnsi="宋体"/>
                <w:szCs w:val="21"/>
              </w:rPr>
              <w:t>1</w:t>
            </w:r>
          </w:p>
        </w:tc>
        <w:tc>
          <w:tcPr>
            <w:tcW w:w="1842" w:type="dxa"/>
            <w:tcBorders>
              <w:top w:val="single" w:color="auto" w:sz="4" w:space="0"/>
              <w:left w:val="nil"/>
              <w:bottom w:val="single" w:color="auto" w:sz="4" w:space="0"/>
              <w:right w:val="single" w:color="auto" w:sz="4" w:space="0"/>
            </w:tcBorders>
            <w:vAlign w:val="center"/>
          </w:tcPr>
          <w:p w14:paraId="3BBBE152">
            <w:pPr>
              <w:rPr>
                <w:rFonts w:ascii="宋体" w:hAnsi="宋体"/>
                <w:szCs w:val="21"/>
              </w:rPr>
            </w:pPr>
            <w:r>
              <w:rPr>
                <w:rFonts w:hint="eastAsia" w:ascii="宋体" w:hAnsi="宋体"/>
                <w:color w:val="000000"/>
                <w:sz w:val="24"/>
                <w:szCs w:val="24"/>
              </w:rPr>
              <w:t>发电机组</w:t>
            </w:r>
          </w:p>
        </w:tc>
        <w:tc>
          <w:tcPr>
            <w:tcW w:w="1843" w:type="dxa"/>
            <w:tcBorders>
              <w:top w:val="single" w:color="auto" w:sz="4" w:space="0"/>
              <w:left w:val="nil"/>
              <w:right w:val="single" w:color="auto" w:sz="4" w:space="0"/>
            </w:tcBorders>
            <w:vAlign w:val="center"/>
          </w:tcPr>
          <w:p w14:paraId="08A156CF">
            <w:pPr>
              <w:rPr>
                <w:rFonts w:ascii="宋体" w:hAnsi="宋体"/>
                <w:szCs w:val="21"/>
              </w:rPr>
            </w:pPr>
            <w:r>
              <w:rPr>
                <w:rFonts w:hint="eastAsia" w:ascii="宋体" w:hAnsi="宋体"/>
                <w:szCs w:val="21"/>
              </w:rPr>
              <w:t>见《发电机组采购及安装技术文件》</w:t>
            </w:r>
          </w:p>
        </w:tc>
        <w:tc>
          <w:tcPr>
            <w:tcW w:w="741" w:type="dxa"/>
            <w:tcBorders>
              <w:top w:val="single" w:color="auto" w:sz="4" w:space="0"/>
              <w:left w:val="nil"/>
              <w:bottom w:val="single" w:color="auto" w:sz="4" w:space="0"/>
              <w:right w:val="single" w:color="auto" w:sz="4" w:space="0"/>
            </w:tcBorders>
            <w:vAlign w:val="center"/>
          </w:tcPr>
          <w:p w14:paraId="754542F4">
            <w:pPr>
              <w:jc w:val="center"/>
              <w:rPr>
                <w:rFonts w:ascii="宋体" w:hAnsi="宋体"/>
                <w:szCs w:val="21"/>
              </w:rPr>
            </w:pPr>
            <w:r>
              <w:rPr>
                <w:rFonts w:hint="eastAsia" w:ascii="宋体" w:hAnsi="宋体"/>
                <w:szCs w:val="21"/>
              </w:rPr>
              <w:t>套</w:t>
            </w:r>
          </w:p>
        </w:tc>
        <w:tc>
          <w:tcPr>
            <w:tcW w:w="800" w:type="dxa"/>
            <w:tcBorders>
              <w:top w:val="single" w:color="auto" w:sz="4" w:space="0"/>
              <w:left w:val="nil"/>
              <w:bottom w:val="single" w:color="auto" w:sz="4" w:space="0"/>
              <w:right w:val="single" w:color="auto" w:sz="4" w:space="0"/>
            </w:tcBorders>
            <w:vAlign w:val="center"/>
          </w:tcPr>
          <w:p w14:paraId="23000800">
            <w:pPr>
              <w:jc w:val="center"/>
              <w:rPr>
                <w:rFonts w:ascii="宋体" w:hAnsi="宋体"/>
                <w:szCs w:val="21"/>
              </w:rPr>
            </w:pPr>
            <w:r>
              <w:rPr>
                <w:rFonts w:hint="eastAsia" w:ascii="宋体" w:hAnsi="宋体"/>
                <w:szCs w:val="21"/>
              </w:rPr>
              <w:t>1</w:t>
            </w:r>
          </w:p>
        </w:tc>
        <w:tc>
          <w:tcPr>
            <w:tcW w:w="1263" w:type="dxa"/>
            <w:tcBorders>
              <w:top w:val="single" w:color="auto" w:sz="4" w:space="0"/>
              <w:left w:val="nil"/>
              <w:bottom w:val="single" w:color="auto" w:sz="4" w:space="0"/>
              <w:right w:val="single" w:color="auto" w:sz="4" w:space="0"/>
            </w:tcBorders>
            <w:vAlign w:val="center"/>
          </w:tcPr>
          <w:p w14:paraId="5778947D">
            <w:pPr>
              <w:jc w:val="center"/>
              <w:rPr>
                <w:rFonts w:ascii="宋体" w:hAnsi="宋体"/>
                <w:szCs w:val="21"/>
              </w:rPr>
            </w:pPr>
            <w:r>
              <w:rPr>
                <w:rFonts w:hint="eastAsia" w:ascii="宋体" w:hAnsi="宋体"/>
                <w:szCs w:val="21"/>
              </w:rPr>
              <w:t>*</w:t>
            </w:r>
          </w:p>
        </w:tc>
        <w:tc>
          <w:tcPr>
            <w:tcW w:w="1263" w:type="dxa"/>
            <w:tcBorders>
              <w:top w:val="single" w:color="auto" w:sz="4" w:space="0"/>
              <w:left w:val="nil"/>
              <w:bottom w:val="single" w:color="auto" w:sz="4" w:space="0"/>
              <w:right w:val="single" w:color="auto" w:sz="4" w:space="0"/>
            </w:tcBorders>
            <w:vAlign w:val="center"/>
          </w:tcPr>
          <w:p w14:paraId="589475C1">
            <w:pPr>
              <w:jc w:val="center"/>
              <w:rPr>
                <w:rFonts w:ascii="宋体" w:hAnsi="宋体"/>
                <w:szCs w:val="21"/>
              </w:rPr>
            </w:pPr>
            <w:r>
              <w:rPr>
                <w:rFonts w:hint="eastAsia" w:ascii="宋体" w:hAnsi="宋体"/>
                <w:szCs w:val="21"/>
              </w:rPr>
              <w:t>*</w:t>
            </w:r>
          </w:p>
        </w:tc>
        <w:tc>
          <w:tcPr>
            <w:tcW w:w="1263" w:type="dxa"/>
            <w:tcBorders>
              <w:top w:val="single" w:color="auto" w:sz="4" w:space="0"/>
              <w:left w:val="single" w:color="auto" w:sz="4" w:space="0"/>
              <w:bottom w:val="single" w:color="auto" w:sz="4" w:space="0"/>
              <w:right w:val="single" w:color="auto" w:sz="4" w:space="0"/>
            </w:tcBorders>
          </w:tcPr>
          <w:p w14:paraId="5E45A542">
            <w:pPr>
              <w:rPr>
                <w:rFonts w:ascii="宋体" w:hAnsi="宋体"/>
                <w:szCs w:val="21"/>
              </w:rPr>
            </w:pPr>
          </w:p>
        </w:tc>
      </w:tr>
      <w:tr w14:paraId="44987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411B053">
            <w:pPr>
              <w:jc w:val="center"/>
              <w:rPr>
                <w:rFonts w:ascii="宋体" w:hAnsi="宋体"/>
                <w:szCs w:val="21"/>
              </w:rPr>
            </w:pPr>
          </w:p>
        </w:tc>
        <w:tc>
          <w:tcPr>
            <w:tcW w:w="1842" w:type="dxa"/>
            <w:tcBorders>
              <w:top w:val="single" w:color="auto" w:sz="4" w:space="0"/>
              <w:left w:val="nil"/>
              <w:bottom w:val="single" w:color="auto" w:sz="4" w:space="0"/>
              <w:right w:val="single" w:color="auto" w:sz="4" w:space="0"/>
            </w:tcBorders>
            <w:vAlign w:val="center"/>
          </w:tcPr>
          <w:p w14:paraId="2D3F2FCA">
            <w:pPr>
              <w:pStyle w:val="9"/>
              <w:autoSpaceDE w:val="0"/>
              <w:autoSpaceDN w:val="0"/>
              <w:adjustRightInd w:val="0"/>
              <w:spacing w:line="210" w:lineRule="exact"/>
              <w:ind w:firstLine="600" w:firstLineChars="250"/>
              <w:jc w:val="left"/>
              <w:rPr>
                <w:rFonts w:ascii="宋体" w:hAnsi="宋体"/>
                <w:color w:val="000000"/>
              </w:rPr>
            </w:pPr>
            <w:r>
              <w:rPr>
                <w:rFonts w:hint="eastAsia" w:ascii="宋体" w:hAnsi="宋体"/>
                <w:color w:val="000000"/>
              </w:rPr>
              <w:t>合计</w:t>
            </w:r>
          </w:p>
        </w:tc>
        <w:tc>
          <w:tcPr>
            <w:tcW w:w="7173" w:type="dxa"/>
            <w:gridSpan w:val="6"/>
            <w:tcBorders>
              <w:left w:val="nil"/>
              <w:bottom w:val="single" w:color="auto" w:sz="4" w:space="0"/>
              <w:right w:val="single" w:color="auto" w:sz="4" w:space="0"/>
            </w:tcBorders>
            <w:vAlign w:val="center"/>
          </w:tcPr>
          <w:p w14:paraId="2BAAD8A6">
            <w:pPr>
              <w:jc w:val="center"/>
              <w:rPr>
                <w:rFonts w:ascii="宋体" w:hAnsi="宋体"/>
                <w:szCs w:val="21"/>
              </w:rPr>
            </w:pPr>
            <w:r>
              <w:rPr>
                <w:rFonts w:hint="eastAsia" w:ascii="宋体" w:hAnsi="宋体"/>
                <w:szCs w:val="21"/>
              </w:rPr>
              <w:t>*</w:t>
            </w:r>
          </w:p>
        </w:tc>
      </w:tr>
      <w:tr w14:paraId="21AF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7" w:type="dxa"/>
            <w:gridSpan w:val="8"/>
            <w:tcBorders>
              <w:top w:val="single" w:color="auto" w:sz="4" w:space="0"/>
              <w:left w:val="single" w:color="auto" w:sz="4" w:space="0"/>
              <w:bottom w:val="single" w:color="auto" w:sz="4" w:space="0"/>
              <w:right w:val="single" w:color="auto" w:sz="4" w:space="0"/>
            </w:tcBorders>
            <w:vAlign w:val="center"/>
          </w:tcPr>
          <w:p w14:paraId="5908B1AE">
            <w:pPr>
              <w:jc w:val="left"/>
              <w:rPr>
                <w:rFonts w:ascii="宋体" w:hAnsi="宋体"/>
                <w:color w:val="000000"/>
                <w:sz w:val="24"/>
                <w:szCs w:val="24"/>
              </w:rPr>
            </w:pPr>
            <w:r>
              <w:rPr>
                <w:rFonts w:hint="eastAsia" w:ascii="宋体" w:hAnsi="宋体"/>
                <w:color w:val="000000"/>
                <w:sz w:val="24"/>
                <w:szCs w:val="24"/>
              </w:rPr>
              <w:t>含税总价：*元整（*元）</w:t>
            </w:r>
          </w:p>
          <w:p w14:paraId="255D9C47">
            <w:pPr>
              <w:jc w:val="left"/>
              <w:rPr>
                <w:rFonts w:ascii="宋体" w:hAnsi="宋体"/>
                <w:color w:val="000000"/>
                <w:sz w:val="24"/>
                <w:szCs w:val="24"/>
              </w:rPr>
            </w:pPr>
            <w:r>
              <w:rPr>
                <w:rFonts w:hint="eastAsia" w:ascii="宋体" w:hAnsi="宋体"/>
                <w:color w:val="000000"/>
                <w:sz w:val="24"/>
                <w:szCs w:val="24"/>
              </w:rPr>
              <w:t>不含税总价：*（*）</w:t>
            </w:r>
          </w:p>
          <w:p w14:paraId="1D1DA32D">
            <w:pPr>
              <w:jc w:val="left"/>
              <w:rPr>
                <w:rFonts w:ascii="宋体" w:hAnsi="宋体"/>
                <w:color w:val="000000"/>
                <w:sz w:val="24"/>
                <w:szCs w:val="24"/>
              </w:rPr>
            </w:pPr>
            <w:r>
              <w:rPr>
                <w:rFonts w:hint="eastAsia" w:ascii="宋体" w:hAnsi="宋体"/>
                <w:color w:val="000000"/>
                <w:sz w:val="24"/>
                <w:szCs w:val="24"/>
              </w:rPr>
              <w:t>税额：*（*）</w:t>
            </w:r>
          </w:p>
        </w:tc>
      </w:tr>
      <w:tr w14:paraId="3E8B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7" w:type="dxa"/>
            <w:gridSpan w:val="8"/>
            <w:tcBorders>
              <w:top w:val="single" w:color="auto" w:sz="4" w:space="0"/>
              <w:left w:val="single" w:color="auto" w:sz="4" w:space="0"/>
              <w:bottom w:val="single" w:color="auto" w:sz="4" w:space="0"/>
              <w:right w:val="single" w:color="auto" w:sz="4" w:space="0"/>
            </w:tcBorders>
            <w:vAlign w:val="center"/>
          </w:tcPr>
          <w:p w14:paraId="2BFA5165">
            <w:pPr>
              <w:jc w:val="left"/>
              <w:rPr>
                <w:rFonts w:ascii="宋体" w:hAnsi="宋体"/>
                <w:color w:val="000000"/>
                <w:sz w:val="24"/>
                <w:szCs w:val="24"/>
              </w:rPr>
            </w:pPr>
            <w:r>
              <w:rPr>
                <w:rFonts w:hint="eastAsia" w:ascii="宋体" w:hAnsi="宋体"/>
                <w:color w:val="000000"/>
                <w:sz w:val="24"/>
                <w:szCs w:val="24"/>
              </w:rPr>
              <w:t>附：本合同报价含税、含运费、含安装。</w:t>
            </w:r>
          </w:p>
        </w:tc>
      </w:tr>
    </w:tbl>
    <w:p w14:paraId="196775F9">
      <w:pPr>
        <w:adjustRightInd w:val="0"/>
        <w:snapToGrid w:val="0"/>
        <w:spacing w:beforeLines="100" w:line="400" w:lineRule="atLeast"/>
        <w:ind w:firstLine="480" w:firstLineChars="200"/>
        <w:rPr>
          <w:rFonts w:ascii="宋体" w:hAnsi="宋体"/>
          <w:color w:val="000000"/>
          <w:sz w:val="24"/>
          <w:szCs w:val="24"/>
        </w:rPr>
      </w:pPr>
      <w:r>
        <w:rPr>
          <w:rFonts w:hint="eastAsia" w:ascii="宋体" w:hAnsi="宋体"/>
          <w:color w:val="000000"/>
          <w:sz w:val="24"/>
          <w:szCs w:val="24"/>
        </w:rPr>
        <w:t>1.2乙方应依照本合同的约定，负责货物的包装、运输、交付、安装、调试、试运行、组织验收及售后服务、质量保修等工作。</w:t>
      </w:r>
    </w:p>
    <w:p w14:paraId="4F16E226">
      <w:pPr>
        <w:spacing w:beforeLines="50" w:line="400" w:lineRule="atLeast"/>
        <w:outlineLvl w:val="0"/>
        <w:rPr>
          <w:rFonts w:ascii="宋体" w:hAnsi="宋体"/>
          <w:color w:val="000000"/>
          <w:sz w:val="24"/>
          <w:szCs w:val="24"/>
        </w:rPr>
      </w:pPr>
      <w:r>
        <w:rPr>
          <w:rFonts w:hint="eastAsia" w:ascii="宋体" w:hAnsi="宋体"/>
          <w:color w:val="000000"/>
          <w:sz w:val="24"/>
          <w:szCs w:val="24"/>
        </w:rPr>
        <w:t>第二条 货物质量标准及保证</w:t>
      </w:r>
    </w:p>
    <w:p w14:paraId="5C06510F">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2.1乙方供应的货物质量标准应符合本合同第1.1条表内所列的质量标准。如国家、交货地或相关行业对货物质量标准的要求高于本合同约定的货物质量标准，则乙方供应的货物应符合较高的货物质量标准。如乙方已向甲方提供了货物的样品，则乙方所供货物的各项标准还应与样品保持一致。</w:t>
      </w:r>
    </w:p>
    <w:p w14:paraId="585D827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2.2乙方应保证其在本合同项下所供应的货物：</w:t>
      </w:r>
    </w:p>
    <w:p w14:paraId="68FCD425">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2.2.1乙方对其均拥有完整的所有权及知识产权或被授权许可使用知识产权，且不存在任何所有权、知识产权或其他方面的权利瑕疵。</w:t>
      </w:r>
    </w:p>
    <w:p w14:paraId="374D26BC">
      <w:pPr>
        <w:spacing w:line="400" w:lineRule="atLeast"/>
        <w:ind w:firstLine="480" w:firstLineChars="200"/>
        <w:rPr>
          <w:rFonts w:ascii="宋体" w:hAnsi="宋体"/>
          <w:color w:val="000000"/>
          <w:sz w:val="24"/>
          <w:szCs w:val="24"/>
        </w:rPr>
      </w:pPr>
      <w:r>
        <w:rPr>
          <w:rFonts w:hint="eastAsia" w:ascii="宋体" w:hAnsi="宋体"/>
          <w:color w:val="000000"/>
          <w:sz w:val="24"/>
          <w:szCs w:val="24"/>
        </w:rPr>
        <w:t>2.2.2均是全新未使用的、完整的。</w:t>
      </w:r>
    </w:p>
    <w:p w14:paraId="40F51CD9">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2.2.3技术水平均是先进的、成熟的，并是按本合同约定的标准设计的，质量是优良的，材料的选型符合安全可靠、有效运行和易于维护的要求，并且在制造时对设计和原材料作过最新的改进。</w:t>
      </w:r>
    </w:p>
    <w:p w14:paraId="6C584858">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2.2.4不存在由于设计、原材料或工艺的原因所造成的任何缺陷。如乙方违反上述任何约定，乙方应赔偿甲方因此所遭受的全部损失。</w:t>
      </w:r>
    </w:p>
    <w:p w14:paraId="158770D1">
      <w:pPr>
        <w:spacing w:line="400" w:lineRule="atLeast"/>
        <w:outlineLvl w:val="0"/>
        <w:rPr>
          <w:rFonts w:ascii="宋体" w:hAnsi="宋体"/>
          <w:color w:val="000000"/>
          <w:sz w:val="24"/>
          <w:szCs w:val="24"/>
        </w:rPr>
      </w:pPr>
      <w:r>
        <w:rPr>
          <w:rFonts w:hint="eastAsia" w:ascii="宋体" w:hAnsi="宋体"/>
          <w:color w:val="000000"/>
          <w:sz w:val="24"/>
          <w:szCs w:val="24"/>
        </w:rPr>
        <w:t>第三条 合同价款</w:t>
      </w:r>
    </w:p>
    <w:p w14:paraId="604085F7">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3.1本合同项下的合同价款总额为人民币</w:t>
      </w:r>
      <w:r>
        <w:rPr>
          <w:rFonts w:hint="eastAsia" w:ascii="宋体" w:hAnsi="宋体"/>
          <w:color w:val="000000"/>
          <w:sz w:val="24"/>
          <w:szCs w:val="24"/>
          <w:u w:val="single"/>
        </w:rPr>
        <w:t xml:space="preserve">* </w:t>
      </w:r>
      <w:r>
        <w:rPr>
          <w:rFonts w:hint="eastAsia" w:ascii="宋体" w:hAnsi="宋体"/>
          <w:color w:val="000000"/>
          <w:sz w:val="24"/>
          <w:szCs w:val="24"/>
        </w:rPr>
        <w:t>万元（以下称“总合同价款”）。除本合同中另有特殊约定外，上述总合同价款在任何情形下均不予调整。</w:t>
      </w:r>
    </w:p>
    <w:p w14:paraId="30DAF634">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3.2总合同价款包括乙方按本合同约定所供应的全部货物和完成的全部工作相对应的所有费用，包括但不限于货物本身价值、运费、保险费、装卸费、安装费、技术服务费及有关税费等。除本合同中另有特殊约定外，乙方不得以任何理由要求甲方支付除总合同价款之外的任何其他款项。</w:t>
      </w:r>
    </w:p>
    <w:p w14:paraId="22EFBC90">
      <w:pPr>
        <w:spacing w:line="400" w:lineRule="atLeast"/>
        <w:outlineLvl w:val="0"/>
        <w:rPr>
          <w:rFonts w:ascii="宋体" w:hAnsi="宋体"/>
          <w:color w:val="000000"/>
          <w:sz w:val="24"/>
          <w:szCs w:val="24"/>
        </w:rPr>
      </w:pPr>
      <w:r>
        <w:rPr>
          <w:rFonts w:hint="eastAsia" w:ascii="宋体" w:hAnsi="宋体"/>
          <w:color w:val="000000"/>
          <w:sz w:val="24"/>
          <w:szCs w:val="24"/>
        </w:rPr>
        <w:t>第四条 合同价款的支付</w:t>
      </w:r>
    </w:p>
    <w:p w14:paraId="7A791871">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4.1甲方将按照以下第三种方式向乙方支付总合同价款：</w:t>
      </w:r>
    </w:p>
    <w:p w14:paraId="206294FE">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4.1.1现金：</w:t>
      </w:r>
    </w:p>
    <w:p w14:paraId="26F6C00E">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4.1.2支票：</w:t>
      </w:r>
    </w:p>
    <w:p w14:paraId="7216024C">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4.1.3电汇：</w:t>
      </w:r>
    </w:p>
    <w:p w14:paraId="3B68EC8B">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4.1.4其他方式：________。</w:t>
      </w:r>
    </w:p>
    <w:p w14:paraId="3ECAE37B">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 xml:space="preserve">4.2付款进度： </w:t>
      </w:r>
    </w:p>
    <w:p w14:paraId="364312C1">
      <w:pPr>
        <w:adjustRightInd w:val="0"/>
        <w:snapToGrid w:val="0"/>
        <w:spacing w:line="400" w:lineRule="atLeast"/>
        <w:ind w:firstLine="480" w:firstLineChars="200"/>
        <w:rPr>
          <w:rFonts w:ascii="宋体" w:hAnsi="宋体"/>
          <w:sz w:val="24"/>
          <w:szCs w:val="24"/>
        </w:rPr>
      </w:pPr>
      <w:r>
        <w:rPr>
          <w:rFonts w:hint="eastAsia" w:ascii="宋体" w:hAnsi="宋体"/>
          <w:color w:val="000000"/>
          <w:sz w:val="24"/>
          <w:szCs w:val="24"/>
        </w:rPr>
        <w:t>4.2.1合同签订后3日内，甲方向乙方支付总合同价款的 30% 作为合同预付款, 即人民币</w:t>
      </w:r>
      <w:r>
        <w:rPr>
          <w:rFonts w:hint="eastAsia" w:ascii="宋体" w:hAnsi="宋体"/>
          <w:color w:val="000000"/>
          <w:sz w:val="24"/>
          <w:szCs w:val="24"/>
          <w:u w:val="single"/>
        </w:rPr>
        <w:t xml:space="preserve">  * </w:t>
      </w:r>
      <w:r>
        <w:rPr>
          <w:rFonts w:hint="eastAsia" w:ascii="宋体" w:hAnsi="宋体"/>
          <w:color w:val="000000"/>
          <w:sz w:val="24"/>
          <w:szCs w:val="24"/>
        </w:rPr>
        <w:t>万元。</w:t>
      </w:r>
      <w:r>
        <w:rPr>
          <w:rFonts w:hint="eastAsia" w:ascii="宋体" w:hAnsi="宋体"/>
          <w:sz w:val="24"/>
          <w:szCs w:val="24"/>
        </w:rPr>
        <w:t>货到支付总货款的5</w:t>
      </w:r>
      <w:r>
        <w:rPr>
          <w:rFonts w:hint="eastAsia" w:ascii="宋体" w:hAnsi="宋体"/>
          <w:sz w:val="24"/>
          <w:szCs w:val="24"/>
          <w:lang w:val="en-US" w:eastAsia="zh-CN"/>
        </w:rPr>
        <w:t>5</w:t>
      </w:r>
      <w:r>
        <w:rPr>
          <w:rFonts w:hint="eastAsia" w:ascii="宋体" w:hAnsi="宋体"/>
          <w:sz w:val="24"/>
          <w:szCs w:val="24"/>
        </w:rPr>
        <w:t>%，即人民币</w:t>
      </w:r>
      <w:r>
        <w:rPr>
          <w:rFonts w:hint="eastAsia" w:ascii="宋体" w:hAnsi="宋体"/>
          <w:sz w:val="24"/>
          <w:szCs w:val="24"/>
          <w:u w:val="single"/>
        </w:rPr>
        <w:t xml:space="preserve">*  </w:t>
      </w:r>
      <w:r>
        <w:rPr>
          <w:rFonts w:hint="eastAsia" w:ascii="宋体" w:hAnsi="宋体"/>
          <w:sz w:val="24"/>
          <w:szCs w:val="24"/>
        </w:rPr>
        <w:t>万元。</w:t>
      </w:r>
    </w:p>
    <w:p w14:paraId="2834BA31">
      <w:pPr>
        <w:spacing w:line="400" w:lineRule="atLeast"/>
        <w:ind w:firstLine="480" w:firstLineChars="200"/>
        <w:rPr>
          <w:rFonts w:ascii="宋体" w:hAnsi="宋体"/>
          <w:sz w:val="24"/>
          <w:szCs w:val="24"/>
        </w:rPr>
      </w:pPr>
      <w:r>
        <w:rPr>
          <w:rFonts w:hint="eastAsia" w:ascii="宋体" w:hAnsi="宋体"/>
          <w:sz w:val="24"/>
          <w:szCs w:val="24"/>
        </w:rPr>
        <w:t>4.2.2全部货物验收完毕并通过本合同第9.2条约定的最终验收。货到验收合格，供方提供发票后承付总货款的10%，即人民币</w:t>
      </w:r>
      <w:r>
        <w:rPr>
          <w:rFonts w:hint="eastAsia" w:ascii="宋体" w:hAnsi="宋体"/>
          <w:sz w:val="24"/>
          <w:szCs w:val="24"/>
          <w:u w:val="single"/>
        </w:rPr>
        <w:t xml:space="preserve"> *</w:t>
      </w:r>
      <w:r>
        <w:rPr>
          <w:rFonts w:hint="eastAsia" w:ascii="宋体" w:hAnsi="宋体"/>
          <w:sz w:val="24"/>
          <w:szCs w:val="24"/>
        </w:rPr>
        <w:t>万元。</w:t>
      </w:r>
    </w:p>
    <w:p w14:paraId="4CA18789">
      <w:pPr>
        <w:spacing w:line="400" w:lineRule="atLeast"/>
        <w:ind w:firstLine="480" w:firstLineChars="200"/>
        <w:rPr>
          <w:rFonts w:ascii="宋体" w:hAnsi="宋体"/>
          <w:color w:val="000000"/>
          <w:sz w:val="24"/>
          <w:szCs w:val="24"/>
        </w:rPr>
      </w:pPr>
      <w:r>
        <w:rPr>
          <w:rFonts w:hint="eastAsia" w:ascii="宋体" w:hAnsi="宋体"/>
          <w:color w:val="000000"/>
          <w:sz w:val="24"/>
          <w:szCs w:val="24"/>
        </w:rPr>
        <w:t>4.2.3剩余未支付的总合同价款（即总合同价款的5%）作为保修金，在本合同第10.1条约定的保修期届满后10日内，甲方在扣除按照本合同约定应扣除的相应款项后将余款无息支付给乙方。</w:t>
      </w:r>
    </w:p>
    <w:p w14:paraId="403E40D3">
      <w:pPr>
        <w:spacing w:line="400" w:lineRule="atLeast"/>
        <w:outlineLvl w:val="0"/>
        <w:rPr>
          <w:rFonts w:ascii="宋体" w:hAnsi="宋体"/>
          <w:color w:val="000000"/>
          <w:sz w:val="24"/>
          <w:szCs w:val="24"/>
        </w:rPr>
      </w:pPr>
      <w:r>
        <w:rPr>
          <w:rFonts w:hint="eastAsia" w:ascii="宋体" w:hAnsi="宋体"/>
          <w:color w:val="000000"/>
          <w:sz w:val="24"/>
          <w:szCs w:val="24"/>
        </w:rPr>
        <w:t>第五条 包装、运输与交货</w:t>
      </w:r>
    </w:p>
    <w:p w14:paraId="28D399D2">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5.1包装</w:t>
      </w:r>
    </w:p>
    <w:p w14:paraId="55D55C85">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5.1.1乙方应根据货物的不同形状和特点，采用防潮、防雨、防锈、防震、防腐的坚固包装。该包装应适应多次搬运和内陆运输、空运及/或水上运输，以保证货物安全、无损地抵达交货地点。</w:t>
      </w:r>
    </w:p>
    <w:p w14:paraId="02B2395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5.1.2货物中包含的备品备件、附属材料等除应按第5.1.1条的要求包装外，还应相应标上“备品备件”、“附属材料”等字样。</w:t>
      </w:r>
    </w:p>
    <w:p w14:paraId="7B25CD9D">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5.1.3根据货物的特点和在运输中的不同要求，乙方应在包装箱上醒目地标明“小心轻放”、“勿倒置”、“保持干燥”等字样以及相应的标记图案。</w:t>
      </w:r>
    </w:p>
    <w:p w14:paraId="0C80C676">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 xml:space="preserve">5.1.4乙方应在每件包装箱内提供包括但不限于下列装箱文件： </w:t>
      </w:r>
    </w:p>
    <w:p w14:paraId="4218B407">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5.1.4.1货物的储存、运输、安装、运行、维护使用说明书。</w:t>
      </w:r>
    </w:p>
    <w:p w14:paraId="03663CB9">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5.1.4.2发货清单。</w:t>
      </w:r>
    </w:p>
    <w:p w14:paraId="2877BD21">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5.1.4.3货物的出厂检验合格证书、鉴定证书、检测报告以及装箱材料清单等。对于货物中的进口材料（如果有）应提供相应的原产地证书和相关证明文件。</w:t>
      </w:r>
    </w:p>
    <w:p w14:paraId="6D6354C4">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5.1.4.4乙方应根据本条规定对货物进行包装，并对因其包装不善而引起的货物的毁损、灭失负责。</w:t>
      </w:r>
    </w:p>
    <w:p w14:paraId="7CDB13BE">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5.2运输和装卸</w:t>
      </w:r>
    </w:p>
    <w:p w14:paraId="5517C9D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5.2.1乙方负责全部货物运至交货地点的装货工作和运输，并承担运费、保险费、装卸费等全部与运输、装卸相关的费用。</w:t>
      </w:r>
    </w:p>
    <w:p w14:paraId="014D0B8B">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5.2.2乙方应在任何货物发货前2日书面通知甲方并告知有关运货细节（包括货物对应的合同号、货物品名、数量、提单号及发货日期等）。如因乙方未给予适当的通知而使甲方接收货物费用增加，该等增加的费用由乙方予以赔偿。</w:t>
      </w:r>
    </w:p>
    <w:p w14:paraId="19BAE8AB">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5.2.3乙方的任何雇员及工人应遵守交货地点所在地政府相关主管部门及甲方有关现场的通道、保安、通行证发放等的相关规定。乙方应遵守交货地点所在地政府相关主管部门颁布的有关货物运输的时间限制、运输方式限制或通道限制的有关规定，而不得以不清楚交货地点现场的情况或相关政府主管部门颁布的有关货物运输的时间限制、运输方式限制或通道限制的规定为理由，要求支付额外费用或要求延长交货日期。</w:t>
      </w:r>
    </w:p>
    <w:p w14:paraId="42453281">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5.2.4乙方应尽最大努力采取措施降低货物在运输过程中的风险。</w:t>
      </w:r>
    </w:p>
    <w:p w14:paraId="6398989D">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5.3交货地点</w:t>
      </w:r>
    </w:p>
    <w:p w14:paraId="7AD1705C">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5.3.1本合同项下货物的交货地点是陕西咸阳市永寿县能化建材园区（以下称“交货地点”）。任何货物运抵交货地点后，乙方负责开箱，按照本合同第六条的约定进行交货检验。</w:t>
      </w:r>
    </w:p>
    <w:p w14:paraId="745EE258">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5.4交货日期</w:t>
      </w:r>
    </w:p>
    <w:p w14:paraId="0C3AE9AD">
      <w:pPr>
        <w:adjustRightInd w:val="0"/>
        <w:snapToGrid w:val="0"/>
        <w:spacing w:line="400" w:lineRule="atLeast"/>
        <w:ind w:firstLine="480" w:firstLineChars="200"/>
        <w:rPr>
          <w:rFonts w:ascii="宋体" w:hAnsi="宋体"/>
          <w:color w:val="000000"/>
          <w:sz w:val="24"/>
          <w:szCs w:val="24"/>
          <w:u w:val="single"/>
        </w:rPr>
      </w:pPr>
      <w:r>
        <w:rPr>
          <w:rFonts w:hint="eastAsia" w:ascii="宋体" w:hAnsi="宋体"/>
          <w:color w:val="000000"/>
          <w:sz w:val="24"/>
          <w:szCs w:val="24"/>
        </w:rPr>
        <w:t>5.4.1本合同项下货物的交货日期为本合同生效后</w:t>
      </w:r>
      <w:r>
        <w:rPr>
          <w:rFonts w:hint="eastAsia" w:ascii="宋体" w:hAnsi="宋体"/>
          <w:color w:val="000000"/>
          <w:sz w:val="24"/>
          <w:szCs w:val="24"/>
          <w:u w:val="single"/>
          <w:lang w:val="en-US" w:eastAsia="zh-CN"/>
        </w:rPr>
        <w:t>20</w:t>
      </w:r>
      <w:r>
        <w:rPr>
          <w:rFonts w:hint="eastAsia" w:ascii="宋体" w:hAnsi="宋体"/>
          <w:color w:val="000000"/>
          <w:sz w:val="24"/>
          <w:szCs w:val="24"/>
        </w:rPr>
        <w:t>天内完成交货。【注：如货物为分批交货，则交货进度可另行制作表格并作为本合同附件】。任何货物的实际交货日期以甲方按照本合同第六条约定就该等货物签署交货验收确认单的当日为准。</w:t>
      </w:r>
    </w:p>
    <w:p w14:paraId="52F703B9">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5.4.2如因乙方迟延交货而影响到本项目的正常进度，甲方有权选择向第三方采购永久或临时的替代货物，并书面通知乙方。如甲方选择向第三方采购永久的替代货物，则甲方有权拒收乙方供应的被替代的货物，并解除该等被替代货物的采购，且甲方不承担任何责任，同时乙方应赔偿甲方因采购永久替代货物而多支出的费用及甲方的其他损失。如甲方选择向第三方采购临时的替代货物，在原定的货物送抵交货地点后，临时的替代货物需由乙方在不妨碍本项目正常施工的原则下自担费用予以拆除、更换，同时甲方因采购上述临时替代货物所发生的全部费用，包括但不限于额外支出的替代货物价款、运输费、替代货物的安装费等全部费用均由乙方负责向甲方全额赔偿，乙方并应按照本合同第13.2条约定承担违约责任。</w:t>
      </w:r>
    </w:p>
    <w:p w14:paraId="1579E7B7">
      <w:pPr>
        <w:spacing w:line="400" w:lineRule="atLeast"/>
        <w:outlineLvl w:val="0"/>
        <w:rPr>
          <w:rFonts w:ascii="宋体" w:hAnsi="宋体"/>
          <w:color w:val="000000"/>
          <w:sz w:val="24"/>
          <w:szCs w:val="24"/>
        </w:rPr>
      </w:pPr>
      <w:r>
        <w:rPr>
          <w:rFonts w:hint="eastAsia" w:ascii="宋体" w:hAnsi="宋体"/>
          <w:color w:val="000000"/>
          <w:sz w:val="24"/>
          <w:szCs w:val="24"/>
        </w:rPr>
        <w:t>第六条 交货检验</w:t>
      </w:r>
    </w:p>
    <w:p w14:paraId="64BCB863">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6.1在乙方将任何货物运抵交货地点后，乙方的负责人应与甲方的负责人共同对货物的包装、外观、规格、数量等表面情况进行检验。在检验过程中，如发现任何货物出现损坏、短缺、资料不齐或其它不符合本合同规定的瑕疵的（重大缺陷），则视为乙方未能交付该等货物。如甲方认为该等货物为采购全部货物中的核心货物，则视为乙方未能交付全部货物。</w:t>
      </w:r>
    </w:p>
    <w:p w14:paraId="26F51215">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6.2甲、乙双方应根据交货检验的情况制作交货检验记录，该检验记录应注明交货日期、收货货物数量、瑕疵货物数量、瑕疵描述等。任何货物交货检验合格后，甲方应向乙方签发该部分货物的交货检验确认单，甲方根据本条向乙方签发的交货检验确认单为乙方已交付符合本合同约定的交货检验合格货物的唯一证据。</w:t>
      </w:r>
    </w:p>
    <w:p w14:paraId="3DEBC954">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6.3经交货检验合格的货物，其所有权（保管权）自交货检验确认单签发之时起转移至甲方。对于存在瑕疵的货物，乙方应在本合同约定的交货日期内予以更换（如因资料不齐导致存在表面瑕疵，则乙方应在本合同约定的时间内补齐所短缺资料）并提交甲方重新进行交货检验。对未在本合同约定的交货日期内通过交货检验的货物，乙方应按照本合同第13.2条的约定承担违约责任。</w:t>
      </w:r>
    </w:p>
    <w:p w14:paraId="20A24AAE">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6.4如乙方未通过交货检验的货物留在甲方，则该等货物的毁损、灭失的风险由乙方自行承担。</w:t>
      </w:r>
    </w:p>
    <w:p w14:paraId="710E0ED9">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6.5双方在此确认，货物通过交货检验并不表明货物不存在内在质量瑕疵，交货检验不免除乙方在本合同项下应承担的质量保证责任。</w:t>
      </w:r>
    </w:p>
    <w:p w14:paraId="0B50DE2B">
      <w:pPr>
        <w:spacing w:line="400" w:lineRule="atLeast"/>
        <w:outlineLvl w:val="0"/>
        <w:rPr>
          <w:rFonts w:ascii="宋体" w:hAnsi="宋体"/>
          <w:color w:val="000000"/>
          <w:sz w:val="24"/>
          <w:szCs w:val="24"/>
        </w:rPr>
      </w:pPr>
      <w:r>
        <w:rPr>
          <w:rFonts w:hint="eastAsia" w:ascii="宋体" w:hAnsi="宋体"/>
          <w:color w:val="000000"/>
          <w:sz w:val="24"/>
          <w:szCs w:val="24"/>
        </w:rPr>
        <w:t>第七条 售后服务及保修</w:t>
      </w:r>
    </w:p>
    <w:p w14:paraId="13578B55">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7.1在保修期内，乙方免费为甲方在本合同项下采购的全部货物因质量问题免费提供保修服务。</w:t>
      </w:r>
    </w:p>
    <w:p w14:paraId="55406A34">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7.2乙方的维修人员应在接到甲方报修通知后48小时内达到货物所在现场开始进行维修。</w:t>
      </w:r>
    </w:p>
    <w:p w14:paraId="5F15FCF8">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7.3如乙方在接到甲方维修通知后72小时内仍不能修复有关货物以恢复正常使用的，则乙方进一步应在48小时内提供与该货物同一型号的备用货物供甲方使用或采取其它替代措施，以暂时恢复甲方的正常使用，并且，在货物或备用货物无法正常使用期间甲方所遭受的损失应由乙方予以赔偿；与上述替代措施有关的费用由乙方自行承担。</w:t>
      </w:r>
    </w:p>
    <w:p w14:paraId="4DA4CACF">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7.4如乙方的维修人员在接到甲方维修通知后48小时内未到达货物所在现场开始进行维修的，则甲方有权委托第三人对货物进行维修，由此产生的一切费用由乙方承担，且甲方有权自保修金中予以全额扣除。</w:t>
      </w:r>
    </w:p>
    <w:p w14:paraId="6C25942F">
      <w:pPr>
        <w:spacing w:line="400" w:lineRule="atLeast"/>
        <w:outlineLvl w:val="0"/>
        <w:rPr>
          <w:rFonts w:ascii="宋体" w:hAnsi="宋体"/>
          <w:color w:val="000000"/>
          <w:sz w:val="24"/>
          <w:szCs w:val="24"/>
        </w:rPr>
      </w:pPr>
      <w:r>
        <w:rPr>
          <w:rFonts w:hint="eastAsia" w:ascii="宋体" w:hAnsi="宋体"/>
          <w:color w:val="000000"/>
          <w:sz w:val="24"/>
          <w:szCs w:val="24"/>
        </w:rPr>
        <w:t>第八条 合同变更</w:t>
      </w:r>
    </w:p>
    <w:p w14:paraId="55F2BFDE">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对本合同条款的任何修改，均须由甲、乙双方签署书面协议方为有效。</w:t>
      </w:r>
    </w:p>
    <w:p w14:paraId="470D330B">
      <w:pPr>
        <w:spacing w:line="400" w:lineRule="atLeast"/>
        <w:outlineLvl w:val="0"/>
        <w:rPr>
          <w:rFonts w:ascii="宋体" w:hAnsi="宋体"/>
          <w:color w:val="000000"/>
          <w:sz w:val="24"/>
          <w:szCs w:val="24"/>
        </w:rPr>
      </w:pPr>
      <w:r>
        <w:rPr>
          <w:rFonts w:hint="eastAsia" w:ascii="宋体" w:hAnsi="宋体"/>
          <w:color w:val="000000"/>
          <w:sz w:val="24"/>
          <w:szCs w:val="24"/>
        </w:rPr>
        <w:t>第九条 违约责任</w:t>
      </w:r>
    </w:p>
    <w:p w14:paraId="099A8ADB">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9.1任何一方不履行或不完全履行本合同约定的任何一项义务，即构成违约。违约方应立即采取充分、有效和及时的措施消除其违约后果，并应按照本合同中有关违约责任的特殊约定向守约方承担违约责任，或在针对某项违约行为在本合同中无违约责任的特殊约定时，赔偿因其违约行为所导致的守约方的损失。进而，如本合同中特殊约定的违约金不足以弥补守约方损失的，违约方还应就不足部分向守约方进行赔偿。双方一致确认，上述守约方的损失包括但不限于实际损失、诉讼费、仲裁费、律师费、交通费、咨询费、鉴定费、公证费、评估费、重新缔约增加的费用等。</w:t>
      </w:r>
    </w:p>
    <w:p w14:paraId="3AE51B63">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9.2甲方有权直接从尚未支付的合同价款中扣除乙方应承担的违约金、赔偿金及其他应承担款项。如果甲方尚未支付的合同价款不足以补偿甲方损失，甲方有权向乙方提出不足部分的赔偿要求。</w:t>
      </w:r>
    </w:p>
    <w:p w14:paraId="31E1B001">
      <w:pPr>
        <w:spacing w:line="400" w:lineRule="atLeast"/>
        <w:outlineLvl w:val="0"/>
        <w:rPr>
          <w:rFonts w:ascii="宋体" w:hAnsi="宋体"/>
          <w:color w:val="000000"/>
          <w:sz w:val="24"/>
          <w:szCs w:val="24"/>
        </w:rPr>
      </w:pPr>
      <w:r>
        <w:rPr>
          <w:rFonts w:hint="eastAsia" w:ascii="宋体" w:hAnsi="宋体"/>
          <w:color w:val="000000"/>
          <w:sz w:val="24"/>
          <w:szCs w:val="24"/>
        </w:rPr>
        <w:t>第十条 不可抗力</w:t>
      </w:r>
    </w:p>
    <w:p w14:paraId="7BF8C492">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10.1不可抗力指本合同双方不可预见、不可避免且不可克服的客观情况，此种客观情况仅包括地震、陷落、洪水、台风等自然灾害，火灾、爆炸、破坏活动、战争或任何其它类似的偶发事件。法律的变更或修改不构成不可抗力。</w:t>
      </w:r>
    </w:p>
    <w:p w14:paraId="0823CE31">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10.2任何一方因不可抗力不能履行本合同规定的全部或部分义务，该方应尽快通知另一方，并须在不可抗力发生后15日内以书面形式向另一方提供详细情况报告及不可抗力对履行本合同的影响程度的说明。</w:t>
      </w:r>
    </w:p>
    <w:p w14:paraId="5EB3F9C4">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3E9B4FEE">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10.4本合同双方应根据不可抗力对本合同履行的影响程度，协商确定是否终止本合同，或是继续履行本合同。</w:t>
      </w:r>
    </w:p>
    <w:p w14:paraId="1518D202">
      <w:pPr>
        <w:spacing w:line="400" w:lineRule="atLeast"/>
        <w:outlineLvl w:val="0"/>
        <w:rPr>
          <w:rFonts w:ascii="宋体" w:hAnsi="宋体"/>
          <w:color w:val="000000"/>
          <w:sz w:val="24"/>
          <w:szCs w:val="24"/>
        </w:rPr>
      </w:pPr>
      <w:r>
        <w:rPr>
          <w:rFonts w:hint="eastAsia" w:ascii="宋体" w:hAnsi="宋体"/>
          <w:color w:val="000000"/>
          <w:sz w:val="24"/>
          <w:szCs w:val="24"/>
        </w:rPr>
        <w:t>第十一条 通知</w:t>
      </w:r>
    </w:p>
    <w:p w14:paraId="0FBD5E42">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11.1本合同规定由一方发给另一方的任何通知均应以书面作出，并通过传真、专人递送或特快专递（中国邮政EMS）的方式送达。任何根据本合同发出的通知须以上述方式发送至另一方下列地址或传真号码：</w:t>
      </w:r>
    </w:p>
    <w:p w14:paraId="1DF30C05">
      <w:pPr>
        <w:spacing w:beforeLines="50" w:afterLines="30" w:line="400" w:lineRule="atLeast"/>
        <w:ind w:left="5880" w:hanging="5880" w:hangingChars="2450"/>
        <w:rPr>
          <w:rFonts w:ascii="宋体" w:hAnsi="宋体"/>
          <w:color w:val="000000"/>
          <w:sz w:val="24"/>
          <w:szCs w:val="24"/>
        </w:rPr>
      </w:pPr>
      <w:r>
        <w:rPr>
          <w:rFonts w:hint="eastAsia" w:ascii="宋体" w:hAnsi="宋体"/>
          <w:color w:val="000000"/>
          <w:sz w:val="24"/>
          <w:szCs w:val="24"/>
        </w:rPr>
        <w:t>甲方：陕西华浩轩新能源科技开发有限公司 联系地址：咸阳市永寿县能化建材工业园区</w:t>
      </w:r>
    </w:p>
    <w:p w14:paraId="4B246693">
      <w:pPr>
        <w:spacing w:afterLines="30" w:line="400" w:lineRule="atLeast"/>
        <w:ind w:left="5880" w:hanging="5880" w:hangingChars="2450"/>
        <w:rPr>
          <w:rFonts w:ascii="宋体" w:hAnsi="宋体"/>
          <w:color w:val="000000"/>
          <w:sz w:val="24"/>
          <w:szCs w:val="24"/>
        </w:rPr>
      </w:pPr>
      <w:r>
        <w:rPr>
          <w:rFonts w:hint="eastAsia" w:ascii="宋体" w:hAnsi="宋体"/>
          <w:color w:val="000000"/>
          <w:sz w:val="24"/>
          <w:szCs w:val="24"/>
        </w:rPr>
        <w:t>邮政编码：713400                       联系电话：029-37662526</w:t>
      </w:r>
    </w:p>
    <w:p w14:paraId="57B1D048">
      <w:pPr>
        <w:spacing w:afterLines="30" w:line="400" w:lineRule="atLeast"/>
        <w:ind w:left="5880" w:hanging="5880" w:hangingChars="2450"/>
        <w:rPr>
          <w:rFonts w:ascii="宋体" w:hAnsi="宋体"/>
          <w:color w:val="000000"/>
          <w:sz w:val="24"/>
          <w:szCs w:val="24"/>
        </w:rPr>
      </w:pPr>
      <w:r>
        <w:rPr>
          <w:rFonts w:hint="eastAsia" w:ascii="宋体" w:hAnsi="宋体"/>
          <w:color w:val="000000"/>
          <w:sz w:val="24"/>
          <w:szCs w:val="24"/>
        </w:rPr>
        <w:t>邮    箱：sxhhxxny@163.com             收 件 人：袁永红</w:t>
      </w:r>
    </w:p>
    <w:p w14:paraId="4F824421">
      <w:pPr>
        <w:spacing w:beforeLines="200" w:afterLines="30" w:line="400" w:lineRule="atLeast"/>
        <w:ind w:left="5880" w:hanging="5880" w:hangingChars="2450"/>
        <w:rPr>
          <w:rFonts w:ascii="宋体" w:hAnsi="宋体"/>
          <w:color w:val="000000"/>
          <w:sz w:val="24"/>
          <w:szCs w:val="24"/>
        </w:rPr>
      </w:pPr>
      <w:r>
        <w:rPr>
          <w:rFonts w:hint="eastAsia" w:ascii="宋体" w:hAnsi="宋体"/>
          <w:color w:val="000000"/>
          <w:sz w:val="24"/>
          <w:szCs w:val="24"/>
        </w:rPr>
        <w:t>乙方：*                                联系地址：*</w:t>
      </w:r>
    </w:p>
    <w:p w14:paraId="7CDE1FC2">
      <w:pPr>
        <w:spacing w:afterLines="30" w:line="400" w:lineRule="atLeast"/>
        <w:rPr>
          <w:rFonts w:ascii="宋体" w:hAnsi="宋体"/>
          <w:color w:val="000000"/>
          <w:sz w:val="24"/>
          <w:szCs w:val="24"/>
        </w:rPr>
      </w:pPr>
      <w:r>
        <w:rPr>
          <w:rFonts w:hint="eastAsia" w:ascii="宋体" w:hAnsi="宋体"/>
          <w:color w:val="000000"/>
          <w:sz w:val="24"/>
          <w:szCs w:val="24"/>
        </w:rPr>
        <w:t>邮政编码：*                            联系电话：*</w:t>
      </w:r>
    </w:p>
    <w:p w14:paraId="55E8CB04">
      <w:pPr>
        <w:spacing w:afterLines="30" w:line="400" w:lineRule="atLeast"/>
        <w:rPr>
          <w:rFonts w:ascii="宋体" w:hAnsi="宋体"/>
          <w:color w:val="000000"/>
          <w:sz w:val="24"/>
          <w:szCs w:val="24"/>
        </w:rPr>
      </w:pPr>
      <w:r>
        <w:rPr>
          <w:rFonts w:hint="eastAsia" w:ascii="宋体" w:hAnsi="宋体"/>
          <w:color w:val="000000"/>
          <w:sz w:val="24"/>
          <w:szCs w:val="24"/>
        </w:rPr>
        <w:t>邮    箱：*                            收 件 人：*</w:t>
      </w:r>
    </w:p>
    <w:p w14:paraId="19DDF2A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11.2任何书面通知在下列情况下均视为已被送达：</w:t>
      </w:r>
    </w:p>
    <w:p w14:paraId="7A3BE9AB">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11.2.1如以特快专递形式，于投寄该文件之日起第6日。</w:t>
      </w:r>
    </w:p>
    <w:p w14:paraId="415BF22C">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11.2.2如以邮件形式送达，于传送后打印的发送报告确定文件已经成功发送之时。</w:t>
      </w:r>
    </w:p>
    <w:p w14:paraId="430C0CA6">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11.2.3如以专人递送形式送达，于收件人签收时。</w:t>
      </w:r>
    </w:p>
    <w:p w14:paraId="30887D0F">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11.3本合同第11.1条所列的联系方式如有变更，则发生变更的一方应提前2日通知另一方，否则另一方按原联系方式发送视为有效。</w:t>
      </w:r>
    </w:p>
    <w:p w14:paraId="294F3471">
      <w:pPr>
        <w:spacing w:line="400" w:lineRule="atLeast"/>
        <w:outlineLvl w:val="0"/>
        <w:rPr>
          <w:rFonts w:ascii="宋体" w:hAnsi="宋体"/>
          <w:color w:val="000000"/>
          <w:sz w:val="24"/>
          <w:szCs w:val="24"/>
        </w:rPr>
      </w:pPr>
      <w:r>
        <w:rPr>
          <w:rFonts w:hint="eastAsia" w:ascii="宋体" w:hAnsi="宋体"/>
          <w:color w:val="000000"/>
          <w:sz w:val="24"/>
          <w:szCs w:val="24"/>
        </w:rPr>
        <w:t>第十二条 争议解决</w:t>
      </w:r>
    </w:p>
    <w:p w14:paraId="51CEF0FE">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因本合同而产生的争议，双方应友好协商解决。协商不能解决的，任何一方均有权将争议提交需方所在地人民法院进行诉讼，在诉讼期间，除了必须在诉讼过程中解决的争议条款外，本合同其余部分条款应继续履行。</w:t>
      </w:r>
    </w:p>
    <w:p w14:paraId="226A545F">
      <w:pPr>
        <w:spacing w:line="400" w:lineRule="atLeast"/>
        <w:outlineLvl w:val="0"/>
        <w:rPr>
          <w:rFonts w:ascii="宋体" w:hAnsi="宋体"/>
          <w:color w:val="000000"/>
          <w:sz w:val="24"/>
          <w:szCs w:val="24"/>
        </w:rPr>
      </w:pPr>
      <w:r>
        <w:rPr>
          <w:rFonts w:hint="eastAsia" w:ascii="宋体" w:hAnsi="宋体"/>
          <w:color w:val="000000"/>
          <w:sz w:val="24"/>
          <w:szCs w:val="24"/>
        </w:rPr>
        <w:t>第十三条 其它</w:t>
      </w:r>
    </w:p>
    <w:p w14:paraId="72961911">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13.1本合同中的附件（《</w:t>
      </w:r>
      <w:r>
        <w:rPr>
          <w:rFonts w:hint="eastAsia" w:ascii="宋体" w:hAnsi="宋体"/>
          <w:color w:val="000000"/>
          <w:sz w:val="24"/>
          <w:szCs w:val="24"/>
          <w:lang w:eastAsia="zh-CN"/>
        </w:rPr>
        <w:t>询比价</w:t>
      </w:r>
      <w:r>
        <w:rPr>
          <w:rFonts w:hint="eastAsia" w:ascii="宋体" w:hAnsi="宋体"/>
          <w:color w:val="000000"/>
          <w:sz w:val="24"/>
          <w:szCs w:val="24"/>
        </w:rPr>
        <w:t>文件》《发电机组采购及安装技术文件》、《投标文件》）均为本合同不可分割的部分，与本合同具有相同的法律效力。</w:t>
      </w:r>
    </w:p>
    <w:p w14:paraId="59DFF5F2">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13.2一方当事人未经另一方书面同意，不得将其在本合同项下的权利和义务全部或部分转让或分包给第三方。</w:t>
      </w:r>
    </w:p>
    <w:p w14:paraId="3715D38E">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13.3任何一方未行使其权利或未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57865189">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13.4如果本合同部分条款依据现行有关法律、法规被确认为无效或无法履行，且该部分无效或无法履行的条款不影响本合同其他条款效力的，本合同其他条款继续有效；同时，本合同双方应根据现行有关法律、法规对该部分无效或无法履行的条款进行调整，使其依法成为有效条款，并尽量符合本合同所体现的原则和精神。</w:t>
      </w:r>
    </w:p>
    <w:p w14:paraId="7339915A">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13.5在本合同履行期间，因中国法律、法规、政策的变化致使本合同的部分条款相冲突、无效或失去可强制执行效力时，双方同意合作尽快修改本合同中相冲突或无效或失去强制执行效力的有关条款。</w:t>
      </w:r>
    </w:p>
    <w:p w14:paraId="178CD2C6">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13.6本合同经双方法定代表人或授权代表签字并加盖公章后生效。</w:t>
      </w:r>
    </w:p>
    <w:p w14:paraId="3F063D33">
      <w:pPr>
        <w:adjustRightInd w:val="0"/>
        <w:snapToGrid w:val="0"/>
        <w:spacing w:line="400" w:lineRule="atLeast"/>
        <w:ind w:firstLine="480" w:firstLineChars="200"/>
        <w:rPr>
          <w:rFonts w:ascii="宋体" w:hAnsi="宋体"/>
          <w:color w:val="000000"/>
          <w:sz w:val="24"/>
          <w:szCs w:val="24"/>
        </w:rPr>
      </w:pPr>
      <w:r>
        <w:rPr>
          <w:rFonts w:hint="eastAsia" w:ascii="宋体" w:hAnsi="宋体"/>
          <w:color w:val="000000"/>
          <w:sz w:val="24"/>
          <w:szCs w:val="24"/>
        </w:rPr>
        <w:t>13.7本合同一式五份，甲方持三份，乙方各持二份。每份合同具同等法律效力。</w:t>
      </w:r>
    </w:p>
    <w:p w14:paraId="7BB1B660">
      <w:pPr>
        <w:adjustRightInd w:val="0"/>
        <w:snapToGrid w:val="0"/>
        <w:spacing w:line="400" w:lineRule="atLeast"/>
        <w:ind w:firstLine="480" w:firstLineChars="200"/>
        <w:rPr>
          <w:rFonts w:ascii="宋体" w:hAnsi="宋体"/>
          <w:color w:val="000000"/>
          <w:sz w:val="24"/>
          <w:szCs w:val="24"/>
        </w:rPr>
      </w:pPr>
    </w:p>
    <w:tbl>
      <w:tblPr>
        <w:tblStyle w:val="10"/>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4926"/>
      </w:tblGrid>
      <w:tr w14:paraId="2B66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jc w:val="center"/>
        </w:trPr>
        <w:tc>
          <w:tcPr>
            <w:tcW w:w="5070" w:type="dxa"/>
          </w:tcPr>
          <w:p w14:paraId="612F5E59">
            <w:pPr>
              <w:adjustRightInd w:val="0"/>
              <w:snapToGrid w:val="0"/>
              <w:spacing w:line="400" w:lineRule="atLeast"/>
              <w:ind w:firstLine="1920" w:firstLineChars="800"/>
              <w:rPr>
                <w:rFonts w:ascii="宋体" w:hAnsi="宋体"/>
                <w:color w:val="000000"/>
                <w:sz w:val="24"/>
                <w:szCs w:val="24"/>
              </w:rPr>
            </w:pPr>
            <w:r>
              <w:rPr>
                <w:rFonts w:hint="eastAsia" w:ascii="宋体" w:hAnsi="宋体"/>
                <w:color w:val="000000"/>
                <w:sz w:val="24"/>
                <w:szCs w:val="24"/>
              </w:rPr>
              <w:t>甲    方</w:t>
            </w:r>
          </w:p>
          <w:p w14:paraId="72E9774C">
            <w:pPr>
              <w:adjustRightInd w:val="0"/>
              <w:snapToGrid w:val="0"/>
              <w:spacing w:line="400" w:lineRule="atLeast"/>
              <w:ind w:left="1680" w:hanging="1680" w:hangingChars="700"/>
              <w:rPr>
                <w:rFonts w:ascii="宋体" w:hAnsi="宋体"/>
                <w:color w:val="000000"/>
                <w:sz w:val="24"/>
                <w:szCs w:val="24"/>
              </w:rPr>
            </w:pPr>
            <w:r>
              <w:rPr>
                <w:rFonts w:hint="eastAsia" w:ascii="宋体" w:hAnsi="宋体"/>
                <w:color w:val="000000"/>
                <w:sz w:val="24"/>
                <w:szCs w:val="24"/>
              </w:rPr>
              <w:t>单位名称(章)： 陕西华浩轩新能源科技开发有限公司</w:t>
            </w:r>
          </w:p>
          <w:p w14:paraId="09B8C6F1">
            <w:pPr>
              <w:adjustRightInd w:val="0"/>
              <w:snapToGrid w:val="0"/>
              <w:spacing w:line="400" w:lineRule="atLeast"/>
              <w:rPr>
                <w:rFonts w:ascii="宋体" w:hAnsi="宋体"/>
                <w:color w:val="000000"/>
                <w:sz w:val="24"/>
                <w:szCs w:val="24"/>
              </w:rPr>
            </w:pPr>
            <w:r>
              <w:rPr>
                <w:rFonts w:hint="eastAsia" w:ascii="宋体" w:hAnsi="宋体"/>
                <w:color w:val="000000"/>
                <w:sz w:val="24"/>
                <w:szCs w:val="24"/>
              </w:rPr>
              <w:t>单位地址：永寿县能化建材工业园</w:t>
            </w:r>
          </w:p>
          <w:p w14:paraId="30DB1D05">
            <w:pPr>
              <w:adjustRightInd w:val="0"/>
              <w:snapToGrid w:val="0"/>
              <w:spacing w:line="400" w:lineRule="atLeast"/>
              <w:rPr>
                <w:rFonts w:ascii="宋体" w:hAnsi="宋体"/>
                <w:color w:val="000000"/>
                <w:sz w:val="24"/>
                <w:szCs w:val="24"/>
              </w:rPr>
            </w:pPr>
            <w:r>
              <w:rPr>
                <w:rFonts w:hint="eastAsia" w:ascii="宋体" w:hAnsi="宋体"/>
                <w:color w:val="000000"/>
                <w:sz w:val="24"/>
                <w:szCs w:val="24"/>
              </w:rPr>
              <w:t>法定代表人：王峰</w:t>
            </w:r>
          </w:p>
          <w:p w14:paraId="65E7277B">
            <w:pPr>
              <w:adjustRightInd w:val="0"/>
              <w:snapToGrid w:val="0"/>
              <w:spacing w:line="400" w:lineRule="atLeast"/>
              <w:rPr>
                <w:rFonts w:ascii="宋体" w:hAnsi="宋体"/>
                <w:color w:val="000000"/>
                <w:sz w:val="24"/>
                <w:szCs w:val="24"/>
              </w:rPr>
            </w:pPr>
            <w:r>
              <w:rPr>
                <w:rFonts w:hint="eastAsia" w:ascii="宋体" w:hAnsi="宋体"/>
                <w:color w:val="000000"/>
                <w:sz w:val="24"/>
                <w:szCs w:val="24"/>
              </w:rPr>
              <w:t>委托代理人：</w:t>
            </w:r>
          </w:p>
          <w:p w14:paraId="6FAC930D">
            <w:pPr>
              <w:adjustRightInd w:val="0"/>
              <w:snapToGrid w:val="0"/>
              <w:spacing w:line="400" w:lineRule="atLeast"/>
              <w:rPr>
                <w:rFonts w:ascii="宋体" w:hAnsi="宋体"/>
                <w:color w:val="000000"/>
                <w:sz w:val="24"/>
                <w:szCs w:val="24"/>
              </w:rPr>
            </w:pPr>
            <w:r>
              <w:rPr>
                <w:rFonts w:hint="eastAsia" w:ascii="宋体" w:hAnsi="宋体"/>
                <w:color w:val="000000"/>
                <w:sz w:val="24"/>
                <w:szCs w:val="24"/>
              </w:rPr>
              <w:t>电    话：029-37662659</w:t>
            </w:r>
          </w:p>
          <w:p w14:paraId="291AFD03">
            <w:pPr>
              <w:adjustRightInd w:val="0"/>
              <w:snapToGrid w:val="0"/>
              <w:spacing w:line="400" w:lineRule="atLeast"/>
              <w:rPr>
                <w:rFonts w:ascii="宋体" w:hAnsi="宋体"/>
                <w:color w:val="000000"/>
                <w:sz w:val="24"/>
                <w:szCs w:val="24"/>
              </w:rPr>
            </w:pPr>
            <w:r>
              <w:rPr>
                <w:rFonts w:hint="eastAsia" w:ascii="宋体" w:hAnsi="宋体"/>
                <w:color w:val="000000"/>
                <w:sz w:val="24"/>
                <w:szCs w:val="24"/>
              </w:rPr>
              <w:t>开户银行：工行咸阳金旭路支行</w:t>
            </w:r>
          </w:p>
          <w:p w14:paraId="6901EB12">
            <w:pPr>
              <w:adjustRightInd w:val="0"/>
              <w:snapToGrid w:val="0"/>
              <w:spacing w:line="400" w:lineRule="atLeast"/>
              <w:rPr>
                <w:rFonts w:ascii="宋体" w:hAnsi="宋体"/>
                <w:color w:val="000000"/>
                <w:sz w:val="24"/>
                <w:szCs w:val="24"/>
              </w:rPr>
            </w:pPr>
            <w:r>
              <w:rPr>
                <w:rFonts w:hint="eastAsia" w:ascii="宋体" w:hAnsi="宋体"/>
                <w:color w:val="000000"/>
                <w:sz w:val="24"/>
                <w:szCs w:val="24"/>
              </w:rPr>
              <w:t>账    号：2604 0341 0920 0036 392</w:t>
            </w:r>
          </w:p>
          <w:p w14:paraId="4B534106">
            <w:pPr>
              <w:adjustRightInd w:val="0"/>
              <w:snapToGrid w:val="0"/>
              <w:spacing w:line="400" w:lineRule="atLeast"/>
              <w:rPr>
                <w:rFonts w:ascii="宋体" w:hAnsi="宋体"/>
                <w:color w:val="000000"/>
                <w:sz w:val="24"/>
                <w:szCs w:val="24"/>
              </w:rPr>
            </w:pPr>
            <w:r>
              <w:rPr>
                <w:rFonts w:hint="eastAsia" w:ascii="宋体" w:hAnsi="宋体"/>
                <w:color w:val="000000"/>
                <w:sz w:val="24"/>
                <w:szCs w:val="24"/>
              </w:rPr>
              <w:t>税</w:t>
            </w:r>
            <w:r>
              <w:rPr>
                <w:rFonts w:hint="eastAsia" w:ascii="宋体" w:hAnsi="宋体"/>
                <w:color w:val="000000"/>
                <w:sz w:val="24"/>
                <w:szCs w:val="24"/>
                <w:lang w:val="en-US" w:eastAsia="zh-CN"/>
              </w:rPr>
              <w:t xml:space="preserve">    </w:t>
            </w:r>
            <w:bookmarkStart w:id="29" w:name="_GoBack"/>
            <w:bookmarkEnd w:id="29"/>
            <w:r>
              <w:rPr>
                <w:rFonts w:hint="eastAsia" w:ascii="宋体" w:hAnsi="宋体"/>
                <w:color w:val="000000"/>
                <w:sz w:val="24"/>
                <w:szCs w:val="24"/>
              </w:rPr>
              <w:t>号：9161 0426 5902 8037 14</w:t>
            </w:r>
          </w:p>
        </w:tc>
        <w:tc>
          <w:tcPr>
            <w:tcW w:w="4926" w:type="dxa"/>
          </w:tcPr>
          <w:p w14:paraId="18FC01C3">
            <w:pPr>
              <w:adjustRightInd w:val="0"/>
              <w:snapToGrid w:val="0"/>
              <w:spacing w:line="400" w:lineRule="atLeast"/>
              <w:ind w:firstLine="1920" w:firstLineChars="800"/>
              <w:rPr>
                <w:rFonts w:ascii="宋体" w:hAnsi="宋体"/>
                <w:color w:val="000000"/>
                <w:sz w:val="24"/>
                <w:szCs w:val="24"/>
              </w:rPr>
            </w:pPr>
            <w:r>
              <w:rPr>
                <w:rFonts w:hint="eastAsia" w:ascii="宋体" w:hAnsi="宋体"/>
                <w:color w:val="000000"/>
                <w:sz w:val="24"/>
                <w:szCs w:val="24"/>
              </w:rPr>
              <w:t>乙   方</w:t>
            </w:r>
          </w:p>
          <w:p w14:paraId="03909DB7">
            <w:pPr>
              <w:adjustRightInd w:val="0"/>
              <w:snapToGrid w:val="0"/>
              <w:spacing w:line="400" w:lineRule="atLeast"/>
              <w:rPr>
                <w:rFonts w:ascii="宋体" w:hAnsi="宋体"/>
                <w:color w:val="000000"/>
                <w:sz w:val="24"/>
                <w:szCs w:val="24"/>
              </w:rPr>
            </w:pPr>
            <w:r>
              <w:rPr>
                <w:rFonts w:hint="eastAsia" w:ascii="宋体" w:hAnsi="宋体"/>
                <w:color w:val="000000"/>
                <w:sz w:val="24"/>
                <w:szCs w:val="24"/>
              </w:rPr>
              <w:t>单位名称(章)：*</w:t>
            </w:r>
          </w:p>
          <w:p w14:paraId="77919C3F">
            <w:pPr>
              <w:adjustRightInd w:val="0"/>
              <w:snapToGrid w:val="0"/>
              <w:spacing w:line="400" w:lineRule="atLeast"/>
              <w:rPr>
                <w:rFonts w:ascii="宋体" w:hAnsi="宋体"/>
                <w:color w:val="000000"/>
                <w:sz w:val="24"/>
                <w:szCs w:val="24"/>
              </w:rPr>
            </w:pPr>
          </w:p>
          <w:p w14:paraId="0BE1540B">
            <w:pPr>
              <w:adjustRightInd w:val="0"/>
              <w:snapToGrid w:val="0"/>
              <w:spacing w:line="400" w:lineRule="atLeast"/>
              <w:rPr>
                <w:rFonts w:ascii="宋体" w:hAnsi="宋体"/>
                <w:color w:val="000000"/>
                <w:sz w:val="24"/>
                <w:szCs w:val="24"/>
              </w:rPr>
            </w:pPr>
            <w:r>
              <w:rPr>
                <w:rFonts w:hint="eastAsia" w:ascii="宋体" w:hAnsi="宋体"/>
                <w:color w:val="000000"/>
                <w:sz w:val="24"/>
                <w:szCs w:val="24"/>
              </w:rPr>
              <w:t>单位地址：*</w:t>
            </w:r>
          </w:p>
          <w:p w14:paraId="4C67A91D">
            <w:pPr>
              <w:adjustRightInd w:val="0"/>
              <w:snapToGrid w:val="0"/>
              <w:spacing w:line="400" w:lineRule="atLeast"/>
              <w:rPr>
                <w:rFonts w:ascii="宋体" w:hAnsi="宋体"/>
                <w:color w:val="000000"/>
                <w:sz w:val="24"/>
                <w:szCs w:val="24"/>
              </w:rPr>
            </w:pPr>
            <w:r>
              <w:rPr>
                <w:rFonts w:hint="eastAsia" w:ascii="宋体" w:hAnsi="宋体"/>
                <w:color w:val="000000"/>
                <w:sz w:val="24"/>
                <w:szCs w:val="24"/>
              </w:rPr>
              <w:t>法定代表人（委托代理人）：</w:t>
            </w:r>
          </w:p>
          <w:p w14:paraId="2EDFFB42">
            <w:pPr>
              <w:adjustRightInd w:val="0"/>
              <w:snapToGrid w:val="0"/>
              <w:spacing w:line="400" w:lineRule="atLeast"/>
              <w:rPr>
                <w:rFonts w:ascii="宋体" w:hAnsi="宋体"/>
                <w:color w:val="000000"/>
                <w:sz w:val="24"/>
                <w:szCs w:val="24"/>
              </w:rPr>
            </w:pPr>
            <w:r>
              <w:rPr>
                <w:rFonts w:hint="eastAsia" w:ascii="宋体" w:hAnsi="宋体"/>
                <w:color w:val="000000"/>
                <w:sz w:val="24"/>
                <w:szCs w:val="24"/>
              </w:rPr>
              <w:t>电    话：*</w:t>
            </w:r>
          </w:p>
          <w:p w14:paraId="2D3E621B">
            <w:pPr>
              <w:adjustRightInd w:val="0"/>
              <w:snapToGrid w:val="0"/>
              <w:spacing w:line="400" w:lineRule="atLeast"/>
              <w:rPr>
                <w:rFonts w:ascii="宋体" w:hAnsi="宋体"/>
                <w:color w:val="000000"/>
                <w:sz w:val="24"/>
                <w:szCs w:val="24"/>
              </w:rPr>
            </w:pPr>
            <w:r>
              <w:rPr>
                <w:rFonts w:hint="eastAsia" w:ascii="宋体" w:hAnsi="宋体"/>
                <w:color w:val="000000"/>
                <w:sz w:val="24"/>
                <w:szCs w:val="24"/>
              </w:rPr>
              <w:t>开户银行：*</w:t>
            </w:r>
          </w:p>
          <w:p w14:paraId="77245DC5">
            <w:pPr>
              <w:adjustRightInd w:val="0"/>
              <w:snapToGrid w:val="0"/>
              <w:spacing w:line="400" w:lineRule="atLeast"/>
              <w:rPr>
                <w:rFonts w:ascii="宋体" w:hAnsi="宋体"/>
                <w:color w:val="000000"/>
                <w:sz w:val="24"/>
                <w:szCs w:val="24"/>
              </w:rPr>
            </w:pPr>
            <w:r>
              <w:rPr>
                <w:rFonts w:hint="eastAsia" w:ascii="宋体" w:hAnsi="宋体"/>
                <w:color w:val="000000"/>
                <w:sz w:val="24"/>
                <w:szCs w:val="24"/>
              </w:rPr>
              <w:t>账    号： *</w:t>
            </w:r>
          </w:p>
          <w:p w14:paraId="361A63B3">
            <w:pPr>
              <w:adjustRightInd w:val="0"/>
              <w:snapToGrid w:val="0"/>
              <w:spacing w:line="400" w:lineRule="atLeast"/>
              <w:rPr>
                <w:rFonts w:ascii="宋体" w:hAnsi="宋体"/>
                <w:color w:val="000000"/>
                <w:sz w:val="24"/>
                <w:szCs w:val="24"/>
              </w:rPr>
            </w:pPr>
            <w:r>
              <w:rPr>
                <w:rFonts w:hint="eastAsia" w:ascii="宋体" w:hAnsi="宋体"/>
                <w:color w:val="000000"/>
                <w:sz w:val="24"/>
                <w:szCs w:val="24"/>
              </w:rPr>
              <w:t>税    号：*</w:t>
            </w:r>
          </w:p>
        </w:tc>
      </w:tr>
    </w:tbl>
    <w:p w14:paraId="69ECB327"/>
    <w:p w14:paraId="4E31C77B">
      <w:pPr>
        <w:pStyle w:val="2"/>
        <w:rPr>
          <w:rFonts w:ascii="宋体" w:hAnsi="宋体" w:eastAsia="宋体"/>
          <w:sz w:val="36"/>
          <w:szCs w:val="36"/>
        </w:rPr>
      </w:pPr>
      <w:bookmarkStart w:id="8" w:name="_Toc361326313"/>
      <w:bookmarkEnd w:id="8"/>
      <w:r>
        <w:rPr>
          <w:rFonts w:hint="eastAsia" w:ascii="宋体" w:hAnsi="宋体" w:eastAsia="宋体"/>
          <w:sz w:val="36"/>
          <w:szCs w:val="36"/>
        </w:rPr>
        <w:t>第五章 货物（服务）需求一览表及技术规格</w:t>
      </w:r>
    </w:p>
    <w:p w14:paraId="7DD0FFB7">
      <w:pPr>
        <w:spacing w:beforeLines="50"/>
        <w:rPr>
          <w:rFonts w:ascii="宋体" w:hAnsi="宋体" w:eastAsia="宋体"/>
          <w:sz w:val="24"/>
          <w:szCs w:val="24"/>
        </w:rPr>
      </w:pPr>
      <w:r>
        <w:rPr>
          <w:rFonts w:hint="eastAsia" w:ascii="宋体" w:hAnsi="宋体"/>
          <w:sz w:val="30"/>
          <w:szCs w:val="30"/>
        </w:rPr>
        <w:t>一</w:t>
      </w:r>
      <w:r>
        <w:rPr>
          <w:rFonts w:hint="eastAsia" w:ascii="宋体" w:hAnsi="宋体"/>
          <w:sz w:val="24"/>
          <w:szCs w:val="24"/>
        </w:rPr>
        <w:t>、货物（服务）需求一览表</w:t>
      </w:r>
    </w:p>
    <w:tbl>
      <w:tblPr>
        <w:tblStyle w:val="10"/>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2988"/>
        <w:gridCol w:w="2575"/>
        <w:gridCol w:w="737"/>
        <w:gridCol w:w="800"/>
        <w:gridCol w:w="1182"/>
      </w:tblGrid>
      <w:tr w14:paraId="20B8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151CF033">
            <w:pPr>
              <w:spacing w:line="300" w:lineRule="auto"/>
              <w:jc w:val="center"/>
              <w:rPr>
                <w:rFonts w:ascii="宋体" w:hAnsi="宋体" w:eastAsia="宋体"/>
                <w:szCs w:val="21"/>
              </w:rPr>
            </w:pPr>
            <w:r>
              <w:rPr>
                <w:rFonts w:hint="eastAsia" w:ascii="宋体" w:hAnsi="宋体"/>
                <w:szCs w:val="21"/>
              </w:rPr>
              <w:t>序号</w:t>
            </w:r>
          </w:p>
        </w:tc>
        <w:tc>
          <w:tcPr>
            <w:tcW w:w="2988" w:type="dxa"/>
            <w:tcBorders>
              <w:top w:val="single" w:color="auto" w:sz="4" w:space="0"/>
              <w:left w:val="nil"/>
              <w:bottom w:val="single" w:color="auto" w:sz="4" w:space="0"/>
              <w:right w:val="single" w:color="auto" w:sz="4" w:space="0"/>
            </w:tcBorders>
            <w:vAlign w:val="center"/>
          </w:tcPr>
          <w:p w14:paraId="26F5D96F">
            <w:pPr>
              <w:spacing w:line="300" w:lineRule="auto"/>
              <w:jc w:val="center"/>
              <w:rPr>
                <w:rFonts w:ascii="宋体" w:hAnsi="宋体" w:eastAsia="宋体"/>
                <w:szCs w:val="21"/>
              </w:rPr>
            </w:pPr>
            <w:r>
              <w:rPr>
                <w:rFonts w:hint="eastAsia" w:ascii="宋体" w:hAnsi="宋体"/>
                <w:szCs w:val="21"/>
              </w:rPr>
              <w:t>设备（服务）名称</w:t>
            </w:r>
          </w:p>
        </w:tc>
        <w:tc>
          <w:tcPr>
            <w:tcW w:w="2575" w:type="dxa"/>
            <w:tcBorders>
              <w:top w:val="single" w:color="auto" w:sz="4" w:space="0"/>
              <w:left w:val="nil"/>
              <w:bottom w:val="single" w:color="auto" w:sz="4" w:space="0"/>
              <w:right w:val="single" w:color="auto" w:sz="4" w:space="0"/>
            </w:tcBorders>
            <w:vAlign w:val="center"/>
          </w:tcPr>
          <w:p w14:paraId="74600260">
            <w:pPr>
              <w:spacing w:line="300" w:lineRule="auto"/>
              <w:jc w:val="center"/>
              <w:rPr>
                <w:rFonts w:ascii="宋体" w:hAnsi="宋体" w:eastAsia="宋体"/>
                <w:szCs w:val="21"/>
              </w:rPr>
            </w:pPr>
            <w:r>
              <w:rPr>
                <w:rFonts w:hint="eastAsia" w:ascii="宋体" w:hAnsi="宋体"/>
                <w:szCs w:val="21"/>
              </w:rPr>
              <w:t>规格型号</w:t>
            </w:r>
          </w:p>
        </w:tc>
        <w:tc>
          <w:tcPr>
            <w:tcW w:w="737" w:type="dxa"/>
            <w:tcBorders>
              <w:top w:val="single" w:color="auto" w:sz="4" w:space="0"/>
              <w:left w:val="nil"/>
              <w:bottom w:val="single" w:color="auto" w:sz="4" w:space="0"/>
              <w:right w:val="single" w:color="auto" w:sz="4" w:space="0"/>
            </w:tcBorders>
            <w:vAlign w:val="center"/>
          </w:tcPr>
          <w:p w14:paraId="65324EB8">
            <w:pPr>
              <w:spacing w:line="300" w:lineRule="auto"/>
              <w:jc w:val="center"/>
              <w:rPr>
                <w:rFonts w:ascii="宋体" w:hAnsi="宋体" w:eastAsia="宋体"/>
                <w:szCs w:val="21"/>
              </w:rPr>
            </w:pPr>
            <w:r>
              <w:rPr>
                <w:rFonts w:hint="eastAsia" w:ascii="宋体" w:hAnsi="宋体"/>
                <w:szCs w:val="21"/>
              </w:rPr>
              <w:t>单位</w:t>
            </w:r>
          </w:p>
        </w:tc>
        <w:tc>
          <w:tcPr>
            <w:tcW w:w="800" w:type="dxa"/>
            <w:tcBorders>
              <w:top w:val="single" w:color="auto" w:sz="4" w:space="0"/>
              <w:left w:val="nil"/>
              <w:bottom w:val="single" w:color="auto" w:sz="4" w:space="0"/>
              <w:right w:val="single" w:color="auto" w:sz="4" w:space="0"/>
            </w:tcBorders>
            <w:vAlign w:val="center"/>
          </w:tcPr>
          <w:p w14:paraId="4A8288B8">
            <w:pPr>
              <w:spacing w:line="300" w:lineRule="auto"/>
              <w:jc w:val="center"/>
              <w:rPr>
                <w:rFonts w:ascii="宋体" w:hAnsi="宋体" w:eastAsia="宋体"/>
                <w:szCs w:val="21"/>
              </w:rPr>
            </w:pPr>
            <w:r>
              <w:rPr>
                <w:rFonts w:hint="eastAsia" w:ascii="宋体" w:hAnsi="宋体"/>
                <w:szCs w:val="21"/>
              </w:rPr>
              <w:t>数量</w:t>
            </w:r>
          </w:p>
        </w:tc>
        <w:tc>
          <w:tcPr>
            <w:tcW w:w="1182" w:type="dxa"/>
            <w:tcBorders>
              <w:top w:val="single" w:color="auto" w:sz="4" w:space="0"/>
              <w:left w:val="nil"/>
              <w:bottom w:val="single" w:color="auto" w:sz="4" w:space="0"/>
              <w:right w:val="single" w:color="auto" w:sz="4" w:space="0"/>
            </w:tcBorders>
            <w:vAlign w:val="center"/>
          </w:tcPr>
          <w:p w14:paraId="45F1C70E">
            <w:pPr>
              <w:spacing w:line="300" w:lineRule="auto"/>
              <w:jc w:val="center"/>
              <w:rPr>
                <w:rFonts w:ascii="宋体" w:hAnsi="宋体" w:eastAsia="宋体"/>
                <w:szCs w:val="21"/>
              </w:rPr>
            </w:pPr>
            <w:r>
              <w:rPr>
                <w:rFonts w:hint="eastAsia" w:ascii="宋体" w:hAnsi="宋体"/>
                <w:szCs w:val="21"/>
              </w:rPr>
              <w:t xml:space="preserve"> 备注</w:t>
            </w:r>
          </w:p>
        </w:tc>
      </w:tr>
      <w:tr w14:paraId="4E67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352301D9">
            <w:pPr>
              <w:spacing w:line="300" w:lineRule="auto"/>
              <w:jc w:val="center"/>
              <w:rPr>
                <w:rFonts w:ascii="宋体" w:hAnsi="宋体" w:eastAsia="宋体"/>
                <w:szCs w:val="21"/>
              </w:rPr>
            </w:pPr>
            <w:r>
              <w:rPr>
                <w:rFonts w:hint="eastAsia" w:ascii="宋体" w:hAnsi="宋体"/>
                <w:szCs w:val="21"/>
              </w:rPr>
              <w:t>1</w:t>
            </w:r>
          </w:p>
        </w:tc>
        <w:tc>
          <w:tcPr>
            <w:tcW w:w="2988" w:type="dxa"/>
            <w:tcBorders>
              <w:top w:val="single" w:color="auto" w:sz="4" w:space="0"/>
              <w:left w:val="nil"/>
              <w:bottom w:val="single" w:color="auto" w:sz="4" w:space="0"/>
              <w:right w:val="single" w:color="auto" w:sz="4" w:space="0"/>
            </w:tcBorders>
            <w:vAlign w:val="center"/>
          </w:tcPr>
          <w:p w14:paraId="0D71339C">
            <w:pPr>
              <w:spacing w:line="300" w:lineRule="auto"/>
              <w:rPr>
                <w:rFonts w:ascii="宋体" w:hAnsi="宋体" w:eastAsia="宋体"/>
                <w:szCs w:val="21"/>
              </w:rPr>
            </w:pPr>
            <w:r>
              <w:rPr>
                <w:rFonts w:hint="eastAsia" w:ascii="宋体" w:hAnsi="宋体"/>
                <w:color w:val="000000"/>
                <w:sz w:val="24"/>
                <w:szCs w:val="24"/>
              </w:rPr>
              <w:t>***</w:t>
            </w:r>
          </w:p>
        </w:tc>
        <w:tc>
          <w:tcPr>
            <w:tcW w:w="2575" w:type="dxa"/>
            <w:tcBorders>
              <w:top w:val="single" w:color="auto" w:sz="4" w:space="0"/>
              <w:left w:val="nil"/>
              <w:bottom w:val="single" w:color="auto" w:sz="4" w:space="0"/>
              <w:right w:val="single" w:color="auto" w:sz="4" w:space="0"/>
            </w:tcBorders>
            <w:vAlign w:val="center"/>
          </w:tcPr>
          <w:p w14:paraId="77E70B10">
            <w:pPr>
              <w:spacing w:line="300" w:lineRule="auto"/>
              <w:rPr>
                <w:rFonts w:ascii="宋体" w:hAnsi="宋体" w:eastAsia="宋体"/>
                <w:szCs w:val="21"/>
              </w:rPr>
            </w:pPr>
            <w:r>
              <w:rPr>
                <w:rFonts w:hint="eastAsia" w:ascii="宋体" w:hAnsi="宋体"/>
                <w:szCs w:val="21"/>
              </w:rPr>
              <w:t>***</w:t>
            </w:r>
          </w:p>
        </w:tc>
        <w:tc>
          <w:tcPr>
            <w:tcW w:w="737" w:type="dxa"/>
            <w:tcBorders>
              <w:top w:val="single" w:color="auto" w:sz="4" w:space="0"/>
              <w:left w:val="nil"/>
              <w:bottom w:val="single" w:color="auto" w:sz="4" w:space="0"/>
              <w:right w:val="single" w:color="auto" w:sz="4" w:space="0"/>
            </w:tcBorders>
            <w:vAlign w:val="center"/>
          </w:tcPr>
          <w:p w14:paraId="55A33D1C">
            <w:pPr>
              <w:spacing w:line="300" w:lineRule="auto"/>
              <w:jc w:val="center"/>
              <w:rPr>
                <w:rFonts w:ascii="宋体" w:hAnsi="宋体" w:eastAsia="宋体"/>
                <w:szCs w:val="21"/>
              </w:rPr>
            </w:pPr>
            <w:r>
              <w:rPr>
                <w:rFonts w:hint="eastAsia" w:ascii="宋体" w:hAnsi="宋体"/>
                <w:szCs w:val="21"/>
              </w:rPr>
              <w:t>*</w:t>
            </w:r>
          </w:p>
        </w:tc>
        <w:tc>
          <w:tcPr>
            <w:tcW w:w="800" w:type="dxa"/>
            <w:tcBorders>
              <w:top w:val="single" w:color="auto" w:sz="4" w:space="0"/>
              <w:left w:val="nil"/>
              <w:bottom w:val="single" w:color="auto" w:sz="4" w:space="0"/>
              <w:right w:val="single" w:color="auto" w:sz="4" w:space="0"/>
            </w:tcBorders>
            <w:vAlign w:val="center"/>
          </w:tcPr>
          <w:p w14:paraId="17032896">
            <w:pPr>
              <w:spacing w:line="300" w:lineRule="auto"/>
              <w:jc w:val="center"/>
              <w:rPr>
                <w:rFonts w:ascii="宋体" w:hAnsi="宋体" w:eastAsia="宋体"/>
                <w:szCs w:val="21"/>
              </w:rPr>
            </w:pPr>
            <w:r>
              <w:rPr>
                <w:rFonts w:hint="eastAsia" w:ascii="宋体" w:hAnsi="宋体"/>
                <w:szCs w:val="21"/>
              </w:rPr>
              <w:t>*</w:t>
            </w:r>
          </w:p>
        </w:tc>
        <w:tc>
          <w:tcPr>
            <w:tcW w:w="1182" w:type="dxa"/>
            <w:tcBorders>
              <w:top w:val="single" w:color="auto" w:sz="4" w:space="0"/>
              <w:left w:val="nil"/>
              <w:bottom w:val="single" w:color="auto" w:sz="4" w:space="0"/>
              <w:right w:val="single" w:color="auto" w:sz="4" w:space="0"/>
            </w:tcBorders>
            <w:vAlign w:val="center"/>
          </w:tcPr>
          <w:p w14:paraId="73D8EDAC">
            <w:pPr>
              <w:spacing w:line="300" w:lineRule="auto"/>
              <w:rPr>
                <w:rFonts w:ascii="宋体" w:hAnsi="宋体" w:eastAsia="宋体"/>
                <w:szCs w:val="21"/>
              </w:rPr>
            </w:pPr>
          </w:p>
        </w:tc>
      </w:tr>
      <w:tr w14:paraId="54F2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5A140334">
            <w:pPr>
              <w:spacing w:line="300" w:lineRule="auto"/>
              <w:jc w:val="center"/>
              <w:rPr>
                <w:rFonts w:ascii="宋体" w:hAnsi="宋体" w:eastAsia="宋体"/>
                <w:szCs w:val="21"/>
              </w:rPr>
            </w:pPr>
          </w:p>
        </w:tc>
        <w:tc>
          <w:tcPr>
            <w:tcW w:w="2988" w:type="dxa"/>
            <w:tcBorders>
              <w:top w:val="single" w:color="auto" w:sz="4" w:space="0"/>
              <w:left w:val="nil"/>
              <w:bottom w:val="single" w:color="auto" w:sz="4" w:space="0"/>
              <w:right w:val="single" w:color="auto" w:sz="4" w:space="0"/>
            </w:tcBorders>
            <w:vAlign w:val="center"/>
          </w:tcPr>
          <w:p w14:paraId="459E76AE">
            <w:pPr>
              <w:spacing w:line="300" w:lineRule="auto"/>
              <w:jc w:val="center"/>
              <w:rPr>
                <w:rFonts w:ascii="宋体" w:hAnsi="宋体" w:eastAsia="宋体"/>
                <w:szCs w:val="21"/>
              </w:rPr>
            </w:pPr>
            <w:r>
              <w:rPr>
                <w:rFonts w:hint="eastAsia" w:ascii="宋体" w:hAnsi="宋体"/>
                <w:szCs w:val="21"/>
              </w:rPr>
              <w:t>合   计</w:t>
            </w:r>
          </w:p>
        </w:tc>
        <w:tc>
          <w:tcPr>
            <w:tcW w:w="2575" w:type="dxa"/>
            <w:tcBorders>
              <w:top w:val="single" w:color="auto" w:sz="4" w:space="0"/>
              <w:left w:val="nil"/>
              <w:bottom w:val="single" w:color="auto" w:sz="4" w:space="0"/>
              <w:right w:val="single" w:color="auto" w:sz="4" w:space="0"/>
            </w:tcBorders>
            <w:vAlign w:val="center"/>
          </w:tcPr>
          <w:p w14:paraId="0872F769">
            <w:pPr>
              <w:spacing w:line="300" w:lineRule="auto"/>
              <w:jc w:val="center"/>
              <w:rPr>
                <w:rFonts w:ascii="宋体" w:hAnsi="宋体" w:eastAsia="宋体"/>
                <w:szCs w:val="21"/>
              </w:rPr>
            </w:pPr>
          </w:p>
        </w:tc>
        <w:tc>
          <w:tcPr>
            <w:tcW w:w="737" w:type="dxa"/>
            <w:tcBorders>
              <w:top w:val="single" w:color="auto" w:sz="4" w:space="0"/>
              <w:left w:val="nil"/>
              <w:bottom w:val="single" w:color="auto" w:sz="4" w:space="0"/>
              <w:right w:val="single" w:color="auto" w:sz="4" w:space="0"/>
            </w:tcBorders>
            <w:vAlign w:val="center"/>
          </w:tcPr>
          <w:p w14:paraId="77138DBD">
            <w:pPr>
              <w:spacing w:line="300" w:lineRule="auto"/>
              <w:jc w:val="center"/>
              <w:rPr>
                <w:rFonts w:ascii="宋体" w:hAnsi="宋体" w:eastAsia="宋体"/>
                <w:szCs w:val="21"/>
              </w:rPr>
            </w:pPr>
          </w:p>
        </w:tc>
        <w:tc>
          <w:tcPr>
            <w:tcW w:w="800" w:type="dxa"/>
            <w:tcBorders>
              <w:top w:val="single" w:color="auto" w:sz="4" w:space="0"/>
              <w:left w:val="nil"/>
              <w:bottom w:val="single" w:color="auto" w:sz="4" w:space="0"/>
              <w:right w:val="single" w:color="auto" w:sz="4" w:space="0"/>
            </w:tcBorders>
            <w:vAlign w:val="center"/>
          </w:tcPr>
          <w:p w14:paraId="1918453A">
            <w:pPr>
              <w:spacing w:line="300" w:lineRule="auto"/>
              <w:jc w:val="center"/>
              <w:rPr>
                <w:rFonts w:ascii="宋体" w:hAnsi="宋体" w:eastAsia="宋体"/>
                <w:szCs w:val="21"/>
              </w:rPr>
            </w:pPr>
            <w:r>
              <w:rPr>
                <w:rFonts w:hint="eastAsia" w:ascii="宋体" w:hAnsi="宋体"/>
                <w:szCs w:val="21"/>
              </w:rPr>
              <w:t>*</w:t>
            </w:r>
          </w:p>
        </w:tc>
        <w:tc>
          <w:tcPr>
            <w:tcW w:w="1182" w:type="dxa"/>
            <w:tcBorders>
              <w:top w:val="single" w:color="auto" w:sz="4" w:space="0"/>
              <w:left w:val="nil"/>
              <w:bottom w:val="single" w:color="auto" w:sz="4" w:space="0"/>
              <w:right w:val="single" w:color="auto" w:sz="4" w:space="0"/>
            </w:tcBorders>
            <w:vAlign w:val="center"/>
          </w:tcPr>
          <w:p w14:paraId="03ED5B07">
            <w:pPr>
              <w:spacing w:line="300" w:lineRule="auto"/>
              <w:jc w:val="center"/>
              <w:rPr>
                <w:rFonts w:ascii="宋体" w:hAnsi="宋体" w:eastAsia="宋体"/>
                <w:szCs w:val="21"/>
              </w:rPr>
            </w:pPr>
          </w:p>
        </w:tc>
      </w:tr>
    </w:tbl>
    <w:p w14:paraId="31E621B5">
      <w:pPr>
        <w:spacing w:beforeLines="50"/>
        <w:rPr>
          <w:rFonts w:ascii="宋体" w:hAnsi="宋体" w:cs="Times New Roman"/>
          <w:sz w:val="24"/>
          <w:szCs w:val="24"/>
        </w:rPr>
      </w:pPr>
      <w:r>
        <w:rPr>
          <w:rFonts w:hint="eastAsia" w:ascii="宋体" w:hAnsi="宋体"/>
          <w:sz w:val="24"/>
          <w:szCs w:val="24"/>
        </w:rPr>
        <w:t xml:space="preserve">二、技术规格 </w:t>
      </w:r>
    </w:p>
    <w:p w14:paraId="14426EE0">
      <w:pPr>
        <w:ind w:firstLine="645"/>
        <w:rPr>
          <w:rFonts w:ascii="宋体" w:hAnsi="宋体"/>
          <w:szCs w:val="21"/>
        </w:rPr>
      </w:pPr>
      <w:r>
        <w:rPr>
          <w:rFonts w:hint="eastAsia" w:ascii="宋体" w:hAnsi="宋体"/>
          <w:szCs w:val="21"/>
        </w:rPr>
        <w:t>《发电机组采购及安装技术文件》附后</w:t>
      </w:r>
    </w:p>
    <w:p w14:paraId="2574FA23">
      <w:pPr>
        <w:ind w:firstLine="645"/>
        <w:rPr>
          <w:rFonts w:ascii="宋体" w:hAnsi="宋体"/>
          <w:color w:val="000000"/>
          <w:sz w:val="30"/>
          <w:szCs w:val="30"/>
        </w:rPr>
      </w:pPr>
      <w:r>
        <w:rPr>
          <w:rFonts w:hint="eastAsia" w:ascii="宋体" w:hAnsi="宋体"/>
          <w:color w:val="000000"/>
          <w:sz w:val="30"/>
          <w:szCs w:val="30"/>
        </w:rPr>
        <w:t xml:space="preserve"> </w:t>
      </w:r>
    </w:p>
    <w:p w14:paraId="0FD427AB">
      <w:pPr>
        <w:pStyle w:val="2"/>
        <w:bidi w:val="0"/>
      </w:pPr>
      <w:bookmarkStart w:id="9" w:name="_Toc361326314"/>
      <w:bookmarkEnd w:id="9"/>
      <w:r>
        <w:rPr>
          <w:rFonts w:hint="eastAsia"/>
        </w:rPr>
        <w:t>第六章 询比价文件内容与格式要求</w:t>
      </w:r>
    </w:p>
    <w:p w14:paraId="52811A74">
      <w:pPr>
        <w:spacing w:line="360" w:lineRule="auto"/>
        <w:ind w:firstLine="3699" w:firstLineChars="1151"/>
        <w:rPr>
          <w:rFonts w:ascii="宋体" w:hAnsi="宋体" w:eastAsia="宋体"/>
          <w:b/>
          <w:bCs/>
          <w:spacing w:val="-20"/>
          <w:sz w:val="36"/>
          <w:szCs w:val="36"/>
        </w:rPr>
      </w:pPr>
      <w:r>
        <w:rPr>
          <w:rFonts w:hint="eastAsia" w:ascii="宋体" w:hAnsi="宋体"/>
          <w:b/>
          <w:bCs/>
          <w:spacing w:val="-20"/>
          <w:sz w:val="36"/>
          <w:szCs w:val="36"/>
        </w:rPr>
        <w:t>技术标</w:t>
      </w:r>
    </w:p>
    <w:p w14:paraId="11B66AC5">
      <w:pPr>
        <w:pStyle w:val="17"/>
        <w:spacing w:line="360" w:lineRule="auto"/>
        <w:ind w:firstLine="120" w:firstLineChars="50"/>
        <w:rPr>
          <w:rFonts w:ascii="宋体" w:hAnsi="宋体"/>
        </w:rPr>
      </w:pPr>
      <w:r>
        <w:rPr>
          <w:rFonts w:hint="eastAsia" w:ascii="宋体" w:hAnsi="宋体"/>
        </w:rPr>
        <w:t xml:space="preserve">格式一：                 </w:t>
      </w:r>
      <w:bookmarkStart w:id="10" w:name="_Toc249235175"/>
      <w:r>
        <w:rPr>
          <w:rFonts w:hint="eastAsia" w:ascii="宋体" w:hAnsi="宋体"/>
        </w:rPr>
        <w:t xml:space="preserve">   </w:t>
      </w:r>
      <w:bookmarkEnd w:id="10"/>
      <w:r>
        <w:rPr>
          <w:rFonts w:hint="eastAsia" w:ascii="宋体" w:hAnsi="宋体"/>
          <w:b/>
          <w:bCs/>
          <w:kern w:val="2"/>
          <w:sz w:val="32"/>
          <w:szCs w:val="32"/>
        </w:rPr>
        <w:t>封</w:t>
      </w:r>
      <w:r>
        <w:rPr>
          <w:rFonts w:hint="eastAsia" w:ascii="宋体" w:hAnsi="宋体"/>
          <w:b/>
          <w:bCs/>
          <w:spacing w:val="-20"/>
          <w:kern w:val="2"/>
          <w:sz w:val="32"/>
          <w:szCs w:val="32"/>
        </w:rPr>
        <w:t xml:space="preserve">   </w:t>
      </w:r>
      <w:r>
        <w:rPr>
          <w:rFonts w:hint="eastAsia" w:ascii="宋体" w:hAnsi="宋体"/>
          <w:b/>
          <w:bCs/>
          <w:kern w:val="2"/>
          <w:sz w:val="32"/>
          <w:szCs w:val="32"/>
        </w:rPr>
        <w:t>面</w:t>
      </w:r>
    </w:p>
    <w:tbl>
      <w:tblPr>
        <w:tblStyle w:val="1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2CE0ED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48" w:hRule="atLeast"/>
          <w:jc w:val="center"/>
        </w:trPr>
        <w:tc>
          <w:tcPr>
            <w:tcW w:w="8895" w:type="dxa"/>
            <w:tcBorders>
              <w:top w:val="single" w:color="auto" w:sz="4" w:space="0"/>
              <w:left w:val="single" w:color="auto" w:sz="4" w:space="0"/>
              <w:bottom w:val="single" w:color="auto" w:sz="4" w:space="0"/>
              <w:right w:val="single" w:color="auto" w:sz="4" w:space="0"/>
            </w:tcBorders>
          </w:tcPr>
          <w:p w14:paraId="4A6E3FDE">
            <w:pPr>
              <w:overflowPunct w:val="0"/>
              <w:autoSpaceDE w:val="0"/>
              <w:autoSpaceDN w:val="0"/>
              <w:adjustRightInd w:val="0"/>
              <w:spacing w:beforeLines="50" w:line="360" w:lineRule="auto"/>
              <w:ind w:firstLine="4560" w:firstLineChars="1900"/>
              <w:jc w:val="right"/>
              <w:textAlignment w:val="baseline"/>
              <w:rPr>
                <w:rFonts w:ascii="宋体" w:hAnsi="宋体" w:cs="Times New Roman"/>
                <w:sz w:val="24"/>
                <w:szCs w:val="24"/>
              </w:rPr>
            </w:pPr>
            <w:r>
              <w:rPr>
                <w:rFonts w:hint="eastAsia" w:ascii="宋体" w:hAnsi="宋体"/>
                <w:sz w:val="24"/>
                <w:szCs w:val="24"/>
              </w:rPr>
              <w:t>正（副）本</w:t>
            </w:r>
          </w:p>
          <w:p w14:paraId="4DDA2157">
            <w:pPr>
              <w:overflowPunct w:val="0"/>
              <w:autoSpaceDE w:val="0"/>
              <w:autoSpaceDN w:val="0"/>
              <w:adjustRightInd w:val="0"/>
              <w:spacing w:line="360" w:lineRule="auto"/>
              <w:ind w:firstLine="952" w:firstLineChars="395"/>
              <w:textAlignment w:val="baseline"/>
              <w:rPr>
                <w:rFonts w:ascii="宋体" w:hAnsi="宋体"/>
                <w:b/>
                <w:bCs/>
                <w:sz w:val="24"/>
                <w:szCs w:val="24"/>
                <w:u w:val="single"/>
              </w:rPr>
            </w:pPr>
          </w:p>
          <w:p w14:paraId="296F0EE8">
            <w:pPr>
              <w:overflowPunct w:val="0"/>
              <w:autoSpaceDE w:val="0"/>
              <w:autoSpaceDN w:val="0"/>
              <w:adjustRightInd w:val="0"/>
              <w:spacing w:line="360" w:lineRule="auto"/>
              <w:ind w:firstLine="2650" w:firstLineChars="1100"/>
              <w:textAlignment w:val="baseline"/>
              <w:rPr>
                <w:rFonts w:ascii="宋体" w:hAnsi="宋体"/>
                <w:b/>
                <w:bCs/>
                <w:sz w:val="24"/>
                <w:szCs w:val="24"/>
              </w:rPr>
            </w:pPr>
            <w:r>
              <w:rPr>
                <w:rFonts w:hint="eastAsia" w:ascii="宋体" w:hAnsi="宋体"/>
                <w:b/>
                <w:bCs/>
                <w:sz w:val="24"/>
                <w:szCs w:val="24"/>
                <w:u w:val="single"/>
              </w:rPr>
              <w:t xml:space="preserve">         </w:t>
            </w:r>
            <w:r>
              <w:rPr>
                <w:rFonts w:hint="eastAsia" w:ascii="宋体" w:hAnsi="宋体"/>
                <w:b/>
                <w:bCs/>
                <w:sz w:val="24"/>
                <w:szCs w:val="24"/>
              </w:rPr>
              <w:t>项目名称）</w:t>
            </w:r>
            <w:r>
              <w:rPr>
                <w:rFonts w:hint="eastAsia" w:ascii="宋体" w:hAnsi="宋体"/>
                <w:b/>
                <w:bCs/>
                <w:sz w:val="24"/>
                <w:szCs w:val="24"/>
                <w:u w:val="single"/>
              </w:rPr>
              <w:t xml:space="preserve">         </w:t>
            </w:r>
            <w:r>
              <w:rPr>
                <w:rFonts w:hint="eastAsia" w:ascii="宋体" w:hAnsi="宋体"/>
                <w:b/>
                <w:bCs/>
                <w:sz w:val="24"/>
                <w:szCs w:val="24"/>
              </w:rPr>
              <w:t> </w:t>
            </w:r>
          </w:p>
          <w:p w14:paraId="11BAF90F">
            <w:pPr>
              <w:overflowPunct w:val="0"/>
              <w:autoSpaceDE w:val="0"/>
              <w:autoSpaceDN w:val="0"/>
              <w:adjustRightInd w:val="0"/>
              <w:spacing w:line="360" w:lineRule="auto"/>
              <w:jc w:val="center"/>
              <w:textAlignment w:val="baseline"/>
              <w:rPr>
                <w:rFonts w:ascii="宋体" w:hAnsi="宋体"/>
                <w:b/>
                <w:bCs/>
                <w:sz w:val="24"/>
                <w:szCs w:val="24"/>
              </w:rPr>
            </w:pPr>
          </w:p>
          <w:p w14:paraId="70C85B2D">
            <w:pPr>
              <w:overflowPunct w:val="0"/>
              <w:autoSpaceDE w:val="0"/>
              <w:autoSpaceDN w:val="0"/>
              <w:adjustRightInd w:val="0"/>
              <w:spacing w:line="360" w:lineRule="auto"/>
              <w:jc w:val="center"/>
              <w:textAlignment w:val="baseline"/>
              <w:rPr>
                <w:rFonts w:ascii="宋体" w:hAnsi="宋体"/>
                <w:sz w:val="24"/>
                <w:szCs w:val="24"/>
              </w:rPr>
            </w:pPr>
            <w:r>
              <w:rPr>
                <w:rFonts w:hint="eastAsia" w:ascii="宋体" w:hAnsi="宋体"/>
                <w:sz w:val="24"/>
                <w:szCs w:val="24"/>
              </w:rPr>
              <w:t>询比价 文 件</w:t>
            </w:r>
          </w:p>
          <w:p w14:paraId="1A2C856C">
            <w:pPr>
              <w:overflowPunct w:val="0"/>
              <w:autoSpaceDE w:val="0"/>
              <w:autoSpaceDN w:val="0"/>
              <w:adjustRightInd w:val="0"/>
              <w:spacing w:line="360" w:lineRule="auto"/>
              <w:jc w:val="center"/>
              <w:textAlignment w:val="baseline"/>
              <w:rPr>
                <w:rFonts w:ascii="宋体" w:hAnsi="宋体"/>
                <w:b/>
                <w:bCs/>
                <w:sz w:val="24"/>
                <w:szCs w:val="24"/>
              </w:rPr>
            </w:pPr>
          </w:p>
          <w:p w14:paraId="53A67FA3">
            <w:pPr>
              <w:overflowPunct w:val="0"/>
              <w:autoSpaceDE w:val="0"/>
              <w:autoSpaceDN w:val="0"/>
              <w:adjustRightInd w:val="0"/>
              <w:spacing w:line="360" w:lineRule="auto"/>
              <w:jc w:val="center"/>
              <w:textAlignment w:val="baseline"/>
              <w:rPr>
                <w:rFonts w:ascii="宋体" w:hAnsi="宋体"/>
                <w:b/>
                <w:bCs/>
                <w:sz w:val="24"/>
                <w:szCs w:val="24"/>
              </w:rPr>
            </w:pPr>
            <w:r>
              <w:rPr>
                <w:rFonts w:hint="eastAsia" w:ascii="宋体" w:hAnsi="宋体"/>
                <w:b/>
                <w:bCs/>
                <w:sz w:val="24"/>
                <w:szCs w:val="24"/>
              </w:rPr>
              <w:t>（技术标）</w:t>
            </w:r>
          </w:p>
          <w:p w14:paraId="6C700CE0">
            <w:pPr>
              <w:overflowPunct w:val="0"/>
              <w:autoSpaceDE w:val="0"/>
              <w:autoSpaceDN w:val="0"/>
              <w:adjustRightInd w:val="0"/>
              <w:spacing w:line="360" w:lineRule="auto"/>
              <w:jc w:val="center"/>
              <w:textAlignment w:val="baseline"/>
              <w:rPr>
                <w:rFonts w:ascii="宋体" w:hAnsi="宋体"/>
                <w:b/>
                <w:bCs/>
                <w:sz w:val="24"/>
                <w:szCs w:val="24"/>
              </w:rPr>
            </w:pPr>
          </w:p>
          <w:p w14:paraId="27948E3F">
            <w:pPr>
              <w:overflowPunct w:val="0"/>
              <w:autoSpaceDE w:val="0"/>
              <w:autoSpaceDN w:val="0"/>
              <w:adjustRightInd w:val="0"/>
              <w:spacing w:line="360" w:lineRule="auto"/>
              <w:jc w:val="center"/>
              <w:textAlignment w:val="baseline"/>
              <w:rPr>
                <w:rFonts w:ascii="宋体" w:hAnsi="宋体"/>
                <w:b/>
                <w:bCs/>
                <w:sz w:val="24"/>
                <w:szCs w:val="24"/>
              </w:rPr>
            </w:pPr>
          </w:p>
          <w:p w14:paraId="1C1E6B24">
            <w:pPr>
              <w:overflowPunct w:val="0"/>
              <w:autoSpaceDE w:val="0"/>
              <w:autoSpaceDN w:val="0"/>
              <w:adjustRightInd w:val="0"/>
              <w:spacing w:line="360" w:lineRule="auto"/>
              <w:textAlignment w:val="baseline"/>
              <w:rPr>
                <w:rFonts w:ascii="宋体" w:hAnsi="宋体"/>
                <w:b/>
                <w:bCs/>
                <w:sz w:val="24"/>
                <w:szCs w:val="24"/>
              </w:rPr>
            </w:pPr>
          </w:p>
          <w:p w14:paraId="60DB1157">
            <w:pPr>
              <w:overflowPunct w:val="0"/>
              <w:autoSpaceDE w:val="0"/>
              <w:autoSpaceDN w:val="0"/>
              <w:adjustRightInd w:val="0"/>
              <w:spacing w:line="360" w:lineRule="auto"/>
              <w:jc w:val="center"/>
              <w:textAlignment w:val="baseline"/>
              <w:rPr>
                <w:rFonts w:ascii="宋体" w:hAnsi="宋体"/>
                <w:b/>
                <w:bCs/>
                <w:sz w:val="24"/>
                <w:szCs w:val="24"/>
              </w:rPr>
            </w:pPr>
          </w:p>
          <w:p w14:paraId="4B1AB319">
            <w:pPr>
              <w:overflowPunct w:val="0"/>
              <w:autoSpaceDE w:val="0"/>
              <w:autoSpaceDN w:val="0"/>
              <w:adjustRightInd w:val="0"/>
              <w:spacing w:beforeLines="50" w:line="360" w:lineRule="auto"/>
              <w:jc w:val="center"/>
              <w:textAlignment w:val="baseline"/>
              <w:rPr>
                <w:rFonts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r>
              <w:rPr>
                <w:rFonts w:hint="eastAsia" w:ascii="宋体" w:hAnsi="宋体"/>
                <w:sz w:val="24"/>
                <w:szCs w:val="24"/>
              </w:rPr>
              <w:t>（盖单位章）</w:t>
            </w:r>
          </w:p>
          <w:p w14:paraId="2E09901D">
            <w:pPr>
              <w:overflowPunct w:val="0"/>
              <w:autoSpaceDE w:val="0"/>
              <w:autoSpaceDN w:val="0"/>
              <w:adjustRightInd w:val="0"/>
              <w:spacing w:beforeLines="50" w:line="360" w:lineRule="auto"/>
              <w:jc w:val="center"/>
              <w:textAlignment w:val="baseline"/>
              <w:rPr>
                <w:rFonts w:ascii="宋体" w:hAnsi="宋体"/>
                <w:b/>
                <w:bCs/>
                <w:sz w:val="24"/>
                <w:szCs w:val="24"/>
              </w:rPr>
            </w:pPr>
          </w:p>
          <w:p w14:paraId="601DAA6E">
            <w:pPr>
              <w:overflowPunct w:val="0"/>
              <w:autoSpaceDE w:val="0"/>
              <w:autoSpaceDN w:val="0"/>
              <w:adjustRightInd w:val="0"/>
              <w:spacing w:beforeLines="50" w:line="360" w:lineRule="auto"/>
              <w:ind w:firstLine="1680" w:firstLineChars="700"/>
              <w:textAlignment w:val="baseline"/>
              <w:rPr>
                <w:rFonts w:ascii="宋体" w:hAnsi="宋体"/>
                <w:sz w:val="24"/>
                <w:szCs w:val="24"/>
              </w:rPr>
            </w:pPr>
            <w:r>
              <w:rPr>
                <w:rFonts w:hint="eastAsia" w:ascii="宋体" w:hAnsi="宋体"/>
                <w:sz w:val="24"/>
                <w:szCs w:val="24"/>
              </w:rPr>
              <w:t>法定代表人或其委托代理人：</w:t>
            </w:r>
            <w:r>
              <w:rPr>
                <w:rFonts w:hint="eastAsia" w:ascii="宋体" w:hAnsi="宋体"/>
                <w:sz w:val="24"/>
                <w:szCs w:val="24"/>
                <w:u w:val="single"/>
              </w:rPr>
              <w:t xml:space="preserve">        </w:t>
            </w:r>
            <w:r>
              <w:rPr>
                <w:rFonts w:hint="eastAsia" w:ascii="宋体" w:hAnsi="宋体"/>
                <w:sz w:val="24"/>
                <w:szCs w:val="24"/>
              </w:rPr>
              <w:t>（签字）</w:t>
            </w:r>
          </w:p>
          <w:p w14:paraId="5BE59E63">
            <w:pPr>
              <w:overflowPunct w:val="0"/>
              <w:autoSpaceDE w:val="0"/>
              <w:autoSpaceDN w:val="0"/>
              <w:adjustRightInd w:val="0"/>
              <w:spacing w:beforeLines="50" w:line="360" w:lineRule="auto"/>
              <w:jc w:val="center"/>
              <w:textAlignment w:val="baseline"/>
              <w:rPr>
                <w:rFonts w:ascii="宋体" w:hAnsi="宋体"/>
                <w:b/>
                <w:bCs/>
                <w:sz w:val="24"/>
                <w:szCs w:val="24"/>
              </w:rPr>
            </w:pPr>
          </w:p>
          <w:p w14:paraId="2096CE22">
            <w:pPr>
              <w:overflowPunct w:val="0"/>
              <w:autoSpaceDE w:val="0"/>
              <w:autoSpaceDN w:val="0"/>
              <w:adjustRightInd w:val="0"/>
              <w:spacing w:beforeLines="50" w:line="360" w:lineRule="auto"/>
              <w:jc w:val="center"/>
              <w:textAlignment w:val="baseline"/>
              <w:rPr>
                <w:rFonts w:ascii="宋体" w:hAnsi="宋体"/>
                <w:sz w:val="24"/>
                <w:szCs w:val="24"/>
              </w:rPr>
            </w:pPr>
            <w:r>
              <w:rPr>
                <w:rFonts w:hint="eastAsia" w:ascii="宋体" w:hAnsi="宋体"/>
                <w:sz w:val="24"/>
                <w:szCs w:val="24"/>
              </w:rPr>
              <w:t>年     月     日</w:t>
            </w:r>
          </w:p>
          <w:p w14:paraId="124B33E2">
            <w:pPr>
              <w:overflowPunct w:val="0"/>
              <w:autoSpaceDE w:val="0"/>
              <w:autoSpaceDN w:val="0"/>
              <w:adjustRightInd w:val="0"/>
              <w:spacing w:line="360" w:lineRule="auto"/>
              <w:jc w:val="center"/>
              <w:textAlignment w:val="baseline"/>
              <w:rPr>
                <w:rFonts w:ascii="宋体" w:hAnsi="宋体" w:eastAsia="宋体"/>
                <w:b/>
                <w:bCs/>
                <w:sz w:val="32"/>
                <w:szCs w:val="32"/>
              </w:rPr>
            </w:pPr>
          </w:p>
        </w:tc>
      </w:tr>
    </w:tbl>
    <w:p w14:paraId="575517A5">
      <w:pPr>
        <w:spacing w:line="360" w:lineRule="auto"/>
        <w:rPr>
          <w:rFonts w:ascii="宋体" w:hAnsi="宋体"/>
          <w:sz w:val="24"/>
          <w:szCs w:val="24"/>
        </w:rPr>
      </w:pPr>
    </w:p>
    <w:p w14:paraId="74E5B3E7">
      <w:pPr>
        <w:spacing w:line="360" w:lineRule="auto"/>
        <w:rPr>
          <w:rFonts w:ascii="宋体" w:hAnsi="宋体"/>
          <w:b/>
          <w:bCs/>
          <w:sz w:val="24"/>
          <w:szCs w:val="24"/>
        </w:rPr>
      </w:pPr>
      <w:r>
        <w:rPr>
          <w:rFonts w:hint="eastAsia" w:ascii="宋体" w:hAnsi="宋体"/>
          <w:sz w:val="24"/>
          <w:szCs w:val="24"/>
        </w:rPr>
        <w:t>格式二：</w:t>
      </w:r>
    </w:p>
    <w:p w14:paraId="30BAB4AE">
      <w:pPr>
        <w:spacing w:line="360" w:lineRule="auto"/>
        <w:jc w:val="center"/>
        <w:rPr>
          <w:rFonts w:ascii="宋体" w:hAnsi="宋体"/>
          <w:b/>
          <w:bCs/>
          <w:sz w:val="32"/>
          <w:szCs w:val="32"/>
        </w:rPr>
      </w:pPr>
      <w:bookmarkStart w:id="11" w:name="_Toc249235176"/>
      <w:bookmarkEnd w:id="11"/>
      <w:r>
        <w:rPr>
          <w:rFonts w:hint="eastAsia" w:ascii="宋体" w:hAnsi="宋体"/>
          <w:b/>
          <w:bCs/>
          <w:sz w:val="32"/>
          <w:szCs w:val="32"/>
        </w:rPr>
        <w:t>目  录</w:t>
      </w:r>
    </w:p>
    <w:p w14:paraId="6BB7A548">
      <w:pPr>
        <w:spacing w:line="400" w:lineRule="atLeast"/>
        <w:rPr>
          <w:rFonts w:ascii="宋体" w:hAnsi="宋体"/>
          <w:sz w:val="24"/>
          <w:szCs w:val="24"/>
        </w:rPr>
      </w:pPr>
      <w:r>
        <w:rPr>
          <w:rFonts w:hint="eastAsia" w:ascii="宋体" w:hAnsi="宋体"/>
          <w:sz w:val="24"/>
          <w:szCs w:val="24"/>
        </w:rPr>
        <w:t>1.企业概况</w:t>
      </w:r>
    </w:p>
    <w:p w14:paraId="75850913">
      <w:pPr>
        <w:spacing w:line="400" w:lineRule="atLeast"/>
        <w:jc w:val="left"/>
        <w:rPr>
          <w:rFonts w:ascii="宋体" w:hAnsi="宋体"/>
          <w:sz w:val="24"/>
          <w:szCs w:val="24"/>
        </w:rPr>
      </w:pPr>
      <w:r>
        <w:rPr>
          <w:rFonts w:hint="eastAsia" w:ascii="宋体" w:hAnsi="宋体"/>
          <w:sz w:val="24"/>
          <w:szCs w:val="24"/>
        </w:rPr>
        <w:t xml:space="preserve">2.法人代表授权书 </w:t>
      </w:r>
    </w:p>
    <w:p w14:paraId="35D4F1B4">
      <w:pPr>
        <w:spacing w:line="400" w:lineRule="atLeast"/>
        <w:jc w:val="left"/>
        <w:rPr>
          <w:rFonts w:ascii="宋体" w:hAnsi="宋体"/>
          <w:sz w:val="24"/>
          <w:szCs w:val="24"/>
        </w:rPr>
      </w:pPr>
      <w:r>
        <w:rPr>
          <w:rFonts w:hint="eastAsia" w:ascii="宋体" w:hAnsi="宋体"/>
          <w:sz w:val="24"/>
          <w:szCs w:val="24"/>
        </w:rPr>
        <w:t>3.技术特性及保障</w:t>
      </w:r>
    </w:p>
    <w:p w14:paraId="529A3D21">
      <w:pPr>
        <w:spacing w:line="400" w:lineRule="atLeast"/>
        <w:jc w:val="left"/>
        <w:rPr>
          <w:rFonts w:ascii="宋体" w:hAnsi="宋体"/>
          <w:sz w:val="24"/>
          <w:szCs w:val="24"/>
        </w:rPr>
      </w:pPr>
      <w:r>
        <w:rPr>
          <w:rFonts w:hint="eastAsia" w:ascii="宋体" w:hAnsi="宋体"/>
          <w:sz w:val="24"/>
          <w:szCs w:val="24"/>
        </w:rPr>
        <w:t xml:space="preserve">4.进口机件及电器件明细表 </w:t>
      </w:r>
    </w:p>
    <w:p w14:paraId="49F226EF">
      <w:pPr>
        <w:spacing w:line="400" w:lineRule="atLeast"/>
        <w:jc w:val="left"/>
        <w:rPr>
          <w:rFonts w:ascii="宋体" w:hAnsi="宋体"/>
          <w:sz w:val="24"/>
          <w:szCs w:val="24"/>
        </w:rPr>
      </w:pPr>
      <w:r>
        <w:rPr>
          <w:rFonts w:hint="eastAsia" w:ascii="宋体" w:hAnsi="宋体"/>
          <w:sz w:val="24"/>
          <w:szCs w:val="24"/>
        </w:rPr>
        <w:t xml:space="preserve">5.关键部件外协外购情况表 </w:t>
      </w:r>
    </w:p>
    <w:p w14:paraId="4959BB2B">
      <w:pPr>
        <w:spacing w:line="400" w:lineRule="atLeast"/>
        <w:jc w:val="left"/>
        <w:rPr>
          <w:rFonts w:ascii="宋体" w:hAnsi="宋体"/>
          <w:sz w:val="24"/>
          <w:szCs w:val="24"/>
        </w:rPr>
      </w:pPr>
      <w:r>
        <w:rPr>
          <w:rFonts w:hint="eastAsia" w:ascii="宋体" w:hAnsi="宋体"/>
          <w:sz w:val="24"/>
          <w:szCs w:val="24"/>
        </w:rPr>
        <w:t xml:space="preserve">6.主要易损件明细表 </w:t>
      </w:r>
    </w:p>
    <w:p w14:paraId="7AA8F49E">
      <w:pPr>
        <w:spacing w:line="400" w:lineRule="atLeast"/>
        <w:jc w:val="left"/>
        <w:rPr>
          <w:rFonts w:ascii="宋体" w:hAnsi="宋体"/>
          <w:sz w:val="24"/>
          <w:szCs w:val="24"/>
        </w:rPr>
      </w:pPr>
      <w:r>
        <w:rPr>
          <w:rFonts w:hint="eastAsia" w:ascii="宋体" w:hAnsi="宋体"/>
          <w:sz w:val="24"/>
          <w:szCs w:val="24"/>
        </w:rPr>
        <w:t xml:space="preserve">7.供两年正常使用的备品备件明细表 </w:t>
      </w:r>
    </w:p>
    <w:p w14:paraId="46280ABF">
      <w:pPr>
        <w:spacing w:line="400" w:lineRule="atLeast"/>
        <w:jc w:val="left"/>
        <w:rPr>
          <w:rFonts w:ascii="宋体" w:hAnsi="宋体"/>
          <w:sz w:val="24"/>
          <w:szCs w:val="24"/>
        </w:rPr>
      </w:pPr>
      <w:r>
        <w:rPr>
          <w:rFonts w:hint="eastAsia" w:ascii="宋体" w:hAnsi="宋体"/>
          <w:sz w:val="24"/>
          <w:szCs w:val="24"/>
        </w:rPr>
        <w:t xml:space="preserve">8.投标货物质量验收标准 </w:t>
      </w:r>
    </w:p>
    <w:p w14:paraId="40D5BF87">
      <w:pPr>
        <w:spacing w:line="400" w:lineRule="atLeast"/>
        <w:rPr>
          <w:rFonts w:ascii="宋体" w:hAnsi="宋体"/>
          <w:sz w:val="24"/>
          <w:szCs w:val="24"/>
        </w:rPr>
      </w:pPr>
      <w:r>
        <w:rPr>
          <w:rFonts w:hint="eastAsia" w:ascii="宋体" w:hAnsi="宋体"/>
          <w:sz w:val="24"/>
          <w:szCs w:val="24"/>
        </w:rPr>
        <w:t>9.投标货物技术资料清单</w:t>
      </w:r>
    </w:p>
    <w:p w14:paraId="10700339">
      <w:pPr>
        <w:spacing w:line="400" w:lineRule="atLeast"/>
        <w:rPr>
          <w:rFonts w:ascii="宋体" w:hAnsi="宋体"/>
          <w:sz w:val="24"/>
          <w:szCs w:val="24"/>
        </w:rPr>
      </w:pPr>
      <w:r>
        <w:rPr>
          <w:rFonts w:hint="eastAsia" w:ascii="宋体" w:hAnsi="宋体"/>
          <w:sz w:val="24"/>
          <w:szCs w:val="24"/>
        </w:rPr>
        <w:t>10.技术偏离表</w:t>
      </w:r>
    </w:p>
    <w:p w14:paraId="22F34974">
      <w:pPr>
        <w:spacing w:line="400" w:lineRule="atLeast"/>
        <w:jc w:val="left"/>
        <w:rPr>
          <w:rFonts w:ascii="宋体" w:hAnsi="宋体"/>
          <w:sz w:val="24"/>
          <w:szCs w:val="24"/>
        </w:rPr>
      </w:pPr>
      <w:r>
        <w:rPr>
          <w:rFonts w:hint="eastAsia" w:ascii="宋体" w:hAnsi="宋体"/>
          <w:sz w:val="24"/>
          <w:szCs w:val="24"/>
        </w:rPr>
        <w:t xml:space="preserve">11.货物包装、发运、调试、验收方案及进度计划 </w:t>
      </w:r>
    </w:p>
    <w:p w14:paraId="6CE32113">
      <w:pPr>
        <w:spacing w:line="400" w:lineRule="atLeast"/>
        <w:jc w:val="left"/>
        <w:rPr>
          <w:rFonts w:ascii="宋体" w:hAnsi="宋体"/>
          <w:sz w:val="24"/>
          <w:szCs w:val="24"/>
        </w:rPr>
      </w:pPr>
      <w:r>
        <w:rPr>
          <w:rFonts w:hint="eastAsia" w:ascii="宋体" w:hAnsi="宋体"/>
          <w:sz w:val="24"/>
          <w:szCs w:val="24"/>
        </w:rPr>
        <w:t>12.质量保证措施</w:t>
      </w:r>
    </w:p>
    <w:p w14:paraId="1D76320D">
      <w:pPr>
        <w:spacing w:line="400" w:lineRule="atLeast"/>
        <w:jc w:val="left"/>
        <w:rPr>
          <w:rFonts w:ascii="宋体" w:hAnsi="宋体"/>
          <w:sz w:val="24"/>
          <w:szCs w:val="24"/>
        </w:rPr>
      </w:pPr>
      <w:r>
        <w:rPr>
          <w:rFonts w:hint="eastAsia" w:ascii="宋体" w:hAnsi="宋体"/>
          <w:sz w:val="24"/>
          <w:szCs w:val="24"/>
        </w:rPr>
        <w:t xml:space="preserve">13.近三年主要业绩一览表 </w:t>
      </w:r>
    </w:p>
    <w:p w14:paraId="4E088196">
      <w:pPr>
        <w:spacing w:line="400" w:lineRule="atLeast"/>
        <w:jc w:val="left"/>
        <w:rPr>
          <w:rFonts w:ascii="宋体" w:hAnsi="宋体"/>
          <w:sz w:val="24"/>
          <w:szCs w:val="24"/>
        </w:rPr>
      </w:pPr>
      <w:r>
        <w:rPr>
          <w:rFonts w:hint="eastAsia" w:ascii="宋体" w:hAnsi="宋体"/>
          <w:sz w:val="24"/>
          <w:szCs w:val="24"/>
        </w:rPr>
        <w:t>14.投标人资格、资信证明文件</w:t>
      </w:r>
    </w:p>
    <w:p w14:paraId="644A893A">
      <w:pPr>
        <w:spacing w:line="400" w:lineRule="atLeast"/>
        <w:jc w:val="left"/>
        <w:rPr>
          <w:rFonts w:ascii="宋体" w:hAnsi="宋体"/>
          <w:sz w:val="24"/>
          <w:szCs w:val="24"/>
        </w:rPr>
      </w:pPr>
      <w:r>
        <w:rPr>
          <w:rFonts w:hint="eastAsia" w:ascii="宋体" w:hAnsi="宋体"/>
          <w:sz w:val="24"/>
          <w:szCs w:val="24"/>
        </w:rPr>
        <w:t>15.</w:t>
      </w:r>
      <w:r>
        <w:rPr>
          <w:rFonts w:hint="eastAsia" w:ascii="宋体" w:hAnsi="宋体"/>
          <w:color w:val="000000"/>
          <w:sz w:val="24"/>
          <w:szCs w:val="24"/>
        </w:rPr>
        <w:t>投标资格的声明函格式</w:t>
      </w:r>
    </w:p>
    <w:p w14:paraId="55560DA1">
      <w:pPr>
        <w:spacing w:line="400" w:lineRule="atLeast"/>
        <w:rPr>
          <w:rFonts w:ascii="宋体" w:hAnsi="宋体"/>
          <w:sz w:val="24"/>
          <w:szCs w:val="24"/>
        </w:rPr>
      </w:pPr>
      <w:r>
        <w:rPr>
          <w:rFonts w:hint="eastAsia" w:ascii="宋体" w:hAnsi="宋体"/>
          <w:sz w:val="24"/>
          <w:szCs w:val="24"/>
        </w:rPr>
        <w:t>16.询价文件所规定的其它内容和投标人需要说明的其他问题。</w:t>
      </w:r>
    </w:p>
    <w:p w14:paraId="17FCDA2C">
      <w:pPr>
        <w:spacing w:line="400" w:lineRule="atLeast"/>
        <w:rPr>
          <w:rFonts w:ascii="宋体" w:hAnsi="宋体"/>
          <w:b/>
          <w:sz w:val="24"/>
          <w:szCs w:val="24"/>
        </w:rPr>
      </w:pPr>
      <w:r>
        <w:rPr>
          <w:rFonts w:hint="eastAsia" w:ascii="宋体" w:hAnsi="宋体"/>
          <w:b/>
          <w:sz w:val="24"/>
          <w:szCs w:val="24"/>
        </w:rPr>
        <w:t>附：投标货物涉及以上内容编制，不涉及不予编制</w:t>
      </w:r>
    </w:p>
    <w:p w14:paraId="302CA98E">
      <w:pPr>
        <w:spacing w:line="400" w:lineRule="atLeast"/>
        <w:rPr>
          <w:rFonts w:ascii="宋体" w:hAnsi="宋体"/>
          <w:sz w:val="24"/>
          <w:szCs w:val="24"/>
        </w:rPr>
      </w:pPr>
      <w:r>
        <w:rPr>
          <w:rFonts w:hint="eastAsia" w:ascii="宋体" w:hAnsi="宋体"/>
          <w:sz w:val="24"/>
          <w:szCs w:val="24"/>
        </w:rPr>
        <w:t xml:space="preserve"> </w:t>
      </w:r>
    </w:p>
    <w:p w14:paraId="0C569327">
      <w:pPr>
        <w:spacing w:line="360" w:lineRule="auto"/>
        <w:rPr>
          <w:rFonts w:ascii="宋体" w:hAnsi="宋体"/>
          <w:sz w:val="24"/>
          <w:szCs w:val="24"/>
        </w:rPr>
      </w:pPr>
      <w:r>
        <w:rPr>
          <w:rFonts w:hint="eastAsia" w:ascii="宋体" w:hAnsi="宋体"/>
          <w:sz w:val="24"/>
          <w:szCs w:val="24"/>
        </w:rPr>
        <w:t xml:space="preserve"> </w:t>
      </w:r>
    </w:p>
    <w:p w14:paraId="507A4E7D">
      <w:pPr>
        <w:spacing w:line="360" w:lineRule="auto"/>
        <w:rPr>
          <w:rFonts w:ascii="宋体" w:hAnsi="宋体"/>
          <w:sz w:val="24"/>
          <w:szCs w:val="24"/>
        </w:rPr>
      </w:pPr>
      <w:r>
        <w:rPr>
          <w:rFonts w:hint="eastAsia" w:ascii="宋体" w:hAnsi="宋体"/>
          <w:sz w:val="24"/>
          <w:szCs w:val="24"/>
        </w:rPr>
        <w:t xml:space="preserve"> </w:t>
      </w:r>
    </w:p>
    <w:p w14:paraId="586C1184">
      <w:pPr>
        <w:spacing w:line="360" w:lineRule="auto"/>
        <w:rPr>
          <w:rFonts w:ascii="宋体" w:hAnsi="宋体"/>
          <w:sz w:val="24"/>
          <w:szCs w:val="24"/>
        </w:rPr>
      </w:pPr>
      <w:r>
        <w:rPr>
          <w:rFonts w:hint="eastAsia" w:ascii="宋体" w:hAnsi="宋体"/>
          <w:sz w:val="24"/>
          <w:szCs w:val="24"/>
        </w:rPr>
        <w:t xml:space="preserve"> </w:t>
      </w:r>
    </w:p>
    <w:p w14:paraId="5038DD20">
      <w:pPr>
        <w:spacing w:line="360" w:lineRule="auto"/>
        <w:rPr>
          <w:rFonts w:ascii="宋体" w:hAnsi="宋体"/>
          <w:sz w:val="24"/>
          <w:szCs w:val="24"/>
        </w:rPr>
      </w:pPr>
      <w:r>
        <w:rPr>
          <w:rFonts w:hint="eastAsia" w:ascii="宋体" w:hAnsi="宋体"/>
          <w:sz w:val="24"/>
          <w:szCs w:val="24"/>
        </w:rPr>
        <w:t xml:space="preserve"> </w:t>
      </w:r>
    </w:p>
    <w:p w14:paraId="2834A798">
      <w:pPr>
        <w:spacing w:line="360" w:lineRule="auto"/>
        <w:rPr>
          <w:rFonts w:ascii="宋体" w:hAnsi="宋体"/>
          <w:sz w:val="24"/>
          <w:szCs w:val="24"/>
        </w:rPr>
      </w:pPr>
      <w:r>
        <w:rPr>
          <w:rFonts w:hint="eastAsia" w:ascii="宋体" w:hAnsi="宋体"/>
          <w:sz w:val="24"/>
          <w:szCs w:val="24"/>
        </w:rPr>
        <w:t xml:space="preserve"> </w:t>
      </w:r>
    </w:p>
    <w:p w14:paraId="6A936398">
      <w:pPr>
        <w:spacing w:line="360" w:lineRule="auto"/>
        <w:rPr>
          <w:rFonts w:ascii="宋体" w:hAnsi="宋体"/>
          <w:sz w:val="24"/>
          <w:szCs w:val="24"/>
        </w:rPr>
      </w:pPr>
      <w:r>
        <w:rPr>
          <w:rFonts w:hint="eastAsia" w:ascii="宋体" w:hAnsi="宋体"/>
          <w:sz w:val="24"/>
          <w:szCs w:val="24"/>
        </w:rPr>
        <w:t xml:space="preserve"> </w:t>
      </w:r>
    </w:p>
    <w:p w14:paraId="3570BDDF">
      <w:pPr>
        <w:spacing w:line="360" w:lineRule="auto"/>
        <w:rPr>
          <w:rFonts w:ascii="宋体" w:hAnsi="宋体"/>
          <w:sz w:val="24"/>
          <w:szCs w:val="24"/>
        </w:rPr>
      </w:pPr>
      <w:r>
        <w:rPr>
          <w:rFonts w:hint="eastAsia" w:ascii="宋体" w:hAnsi="宋体"/>
          <w:sz w:val="24"/>
          <w:szCs w:val="24"/>
        </w:rPr>
        <w:t xml:space="preserve"> </w:t>
      </w:r>
    </w:p>
    <w:p w14:paraId="28671F51">
      <w:pPr>
        <w:spacing w:line="360" w:lineRule="auto"/>
        <w:rPr>
          <w:rFonts w:hint="eastAsia" w:ascii="宋体" w:hAnsi="宋体"/>
          <w:sz w:val="24"/>
          <w:szCs w:val="24"/>
        </w:rPr>
      </w:pPr>
    </w:p>
    <w:p w14:paraId="27EFFD1D">
      <w:pPr>
        <w:spacing w:line="360" w:lineRule="auto"/>
        <w:rPr>
          <w:rFonts w:hint="eastAsia" w:ascii="宋体" w:hAnsi="宋体"/>
          <w:sz w:val="24"/>
          <w:szCs w:val="24"/>
        </w:rPr>
      </w:pPr>
    </w:p>
    <w:p w14:paraId="1AD4C59C">
      <w:pPr>
        <w:spacing w:line="360" w:lineRule="auto"/>
        <w:rPr>
          <w:rFonts w:hint="eastAsia" w:ascii="宋体" w:hAnsi="宋体"/>
          <w:sz w:val="24"/>
          <w:szCs w:val="24"/>
        </w:rPr>
      </w:pPr>
    </w:p>
    <w:p w14:paraId="2468900B">
      <w:pPr>
        <w:spacing w:line="360" w:lineRule="auto"/>
        <w:rPr>
          <w:rFonts w:hint="eastAsia" w:ascii="宋体" w:hAnsi="宋体"/>
          <w:sz w:val="24"/>
          <w:szCs w:val="24"/>
        </w:rPr>
      </w:pPr>
    </w:p>
    <w:p w14:paraId="5015770E">
      <w:pPr>
        <w:spacing w:line="360" w:lineRule="auto"/>
        <w:rPr>
          <w:rFonts w:ascii="宋体" w:hAnsi="宋体"/>
          <w:sz w:val="24"/>
          <w:szCs w:val="24"/>
        </w:rPr>
      </w:pPr>
      <w:r>
        <w:rPr>
          <w:rFonts w:hint="eastAsia" w:ascii="宋体" w:hAnsi="宋体"/>
          <w:sz w:val="24"/>
          <w:szCs w:val="24"/>
        </w:rPr>
        <w:t xml:space="preserve">格式三： </w:t>
      </w:r>
    </w:p>
    <w:p w14:paraId="3CBC3152">
      <w:pPr>
        <w:spacing w:afterLines="50" w:line="360" w:lineRule="auto"/>
        <w:jc w:val="center"/>
        <w:rPr>
          <w:rFonts w:ascii="宋体" w:hAnsi="宋体"/>
          <w:b/>
          <w:bCs/>
          <w:sz w:val="32"/>
          <w:szCs w:val="32"/>
        </w:rPr>
      </w:pPr>
      <w:r>
        <w:rPr>
          <w:rFonts w:hint="eastAsia" w:ascii="宋体" w:hAnsi="宋体"/>
          <w:b/>
          <w:bCs/>
          <w:sz w:val="32"/>
          <w:szCs w:val="32"/>
        </w:rPr>
        <w:t>企业概况</w:t>
      </w:r>
    </w:p>
    <w:p w14:paraId="582CE57D">
      <w:pPr>
        <w:spacing w:line="360" w:lineRule="auto"/>
        <w:jc w:val="left"/>
        <w:outlineLvl w:val="0"/>
        <w:rPr>
          <w:rFonts w:ascii="宋体" w:hAnsi="宋体"/>
          <w:sz w:val="24"/>
          <w:szCs w:val="24"/>
        </w:rPr>
      </w:pPr>
      <w:r>
        <w:rPr>
          <w:rFonts w:hint="eastAsia" w:ascii="宋体" w:hAnsi="宋体"/>
          <w:sz w:val="24"/>
          <w:szCs w:val="24"/>
        </w:rPr>
        <w:t xml:space="preserve">投标人名称（公章）： </w:t>
      </w:r>
    </w:p>
    <w:tbl>
      <w:tblPr>
        <w:tblStyle w:val="10"/>
        <w:tblW w:w="8963"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780"/>
        <w:gridCol w:w="974"/>
        <w:gridCol w:w="1806"/>
        <w:gridCol w:w="703"/>
        <w:gridCol w:w="2245"/>
      </w:tblGrid>
      <w:tr w14:paraId="5A45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55" w:type="dxa"/>
            <w:tcBorders>
              <w:top w:val="single" w:color="auto" w:sz="4" w:space="0"/>
              <w:left w:val="single" w:color="auto" w:sz="4" w:space="0"/>
              <w:bottom w:val="single" w:color="auto" w:sz="4" w:space="0"/>
              <w:right w:val="single" w:color="auto" w:sz="4" w:space="0"/>
            </w:tcBorders>
            <w:vAlign w:val="center"/>
          </w:tcPr>
          <w:p w14:paraId="4C952F92">
            <w:pPr>
              <w:spacing w:line="360" w:lineRule="auto"/>
              <w:ind w:left="-145"/>
              <w:jc w:val="center"/>
              <w:rPr>
                <w:rFonts w:ascii="宋体" w:hAnsi="宋体" w:eastAsia="宋体"/>
                <w:sz w:val="24"/>
                <w:szCs w:val="24"/>
              </w:rPr>
            </w:pPr>
            <w:r>
              <w:rPr>
                <w:rFonts w:hint="eastAsia" w:ascii="宋体" w:hAnsi="宋体"/>
                <w:sz w:val="24"/>
                <w:szCs w:val="24"/>
              </w:rPr>
              <w:t>企业名称</w:t>
            </w:r>
          </w:p>
        </w:tc>
        <w:tc>
          <w:tcPr>
            <w:tcW w:w="2754" w:type="dxa"/>
            <w:gridSpan w:val="2"/>
            <w:tcBorders>
              <w:top w:val="single" w:color="auto" w:sz="4" w:space="0"/>
              <w:left w:val="nil"/>
              <w:bottom w:val="single" w:color="auto" w:sz="4" w:space="0"/>
              <w:right w:val="single" w:color="auto" w:sz="4" w:space="0"/>
            </w:tcBorders>
            <w:vAlign w:val="center"/>
          </w:tcPr>
          <w:p w14:paraId="5193F2E8">
            <w:pPr>
              <w:spacing w:line="360" w:lineRule="auto"/>
              <w:jc w:val="center"/>
              <w:rPr>
                <w:rFonts w:ascii="宋体" w:hAnsi="宋体" w:eastAsia="宋体"/>
                <w:sz w:val="24"/>
                <w:szCs w:val="24"/>
              </w:rPr>
            </w:pPr>
          </w:p>
        </w:tc>
        <w:tc>
          <w:tcPr>
            <w:tcW w:w="2509" w:type="dxa"/>
            <w:gridSpan w:val="2"/>
            <w:tcBorders>
              <w:top w:val="single" w:color="auto" w:sz="4" w:space="0"/>
              <w:left w:val="nil"/>
              <w:bottom w:val="single" w:color="auto" w:sz="4" w:space="0"/>
              <w:right w:val="single" w:color="auto" w:sz="4" w:space="0"/>
            </w:tcBorders>
            <w:vAlign w:val="center"/>
          </w:tcPr>
          <w:p w14:paraId="209E06C2">
            <w:pPr>
              <w:spacing w:line="360" w:lineRule="auto"/>
              <w:jc w:val="center"/>
              <w:rPr>
                <w:rFonts w:ascii="宋体" w:hAnsi="宋体" w:eastAsia="宋体"/>
                <w:sz w:val="24"/>
                <w:szCs w:val="24"/>
              </w:rPr>
            </w:pPr>
            <w:r>
              <w:rPr>
                <w:rFonts w:hint="eastAsia" w:ascii="宋体" w:hAnsi="宋体"/>
                <w:sz w:val="24"/>
                <w:szCs w:val="24"/>
              </w:rPr>
              <w:t>主管部门</w:t>
            </w:r>
          </w:p>
        </w:tc>
        <w:tc>
          <w:tcPr>
            <w:tcW w:w="2245" w:type="dxa"/>
            <w:tcBorders>
              <w:top w:val="single" w:color="auto" w:sz="4" w:space="0"/>
              <w:left w:val="nil"/>
              <w:bottom w:val="single" w:color="auto" w:sz="4" w:space="0"/>
              <w:right w:val="single" w:color="auto" w:sz="4" w:space="0"/>
            </w:tcBorders>
            <w:vAlign w:val="center"/>
          </w:tcPr>
          <w:p w14:paraId="2309272F">
            <w:pPr>
              <w:spacing w:line="360" w:lineRule="auto"/>
              <w:jc w:val="center"/>
              <w:rPr>
                <w:rFonts w:ascii="宋体" w:hAnsi="宋体" w:eastAsia="宋体"/>
                <w:sz w:val="24"/>
                <w:szCs w:val="24"/>
              </w:rPr>
            </w:pPr>
          </w:p>
        </w:tc>
      </w:tr>
      <w:tr w14:paraId="1506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55" w:type="dxa"/>
            <w:tcBorders>
              <w:top w:val="single" w:color="auto" w:sz="4" w:space="0"/>
              <w:left w:val="single" w:color="auto" w:sz="4" w:space="0"/>
              <w:bottom w:val="single" w:color="auto" w:sz="4" w:space="0"/>
              <w:right w:val="single" w:color="auto" w:sz="4" w:space="0"/>
            </w:tcBorders>
            <w:vAlign w:val="center"/>
          </w:tcPr>
          <w:p w14:paraId="45191354">
            <w:pPr>
              <w:spacing w:line="360" w:lineRule="auto"/>
              <w:ind w:left="-145"/>
              <w:jc w:val="center"/>
              <w:rPr>
                <w:rFonts w:ascii="宋体" w:hAnsi="宋体" w:eastAsia="宋体"/>
                <w:sz w:val="24"/>
                <w:szCs w:val="24"/>
              </w:rPr>
            </w:pPr>
            <w:r>
              <w:rPr>
                <w:rFonts w:hint="eastAsia" w:ascii="宋体" w:hAnsi="宋体"/>
                <w:sz w:val="24"/>
                <w:szCs w:val="24"/>
              </w:rPr>
              <w:t>经济类型</w:t>
            </w:r>
          </w:p>
        </w:tc>
        <w:tc>
          <w:tcPr>
            <w:tcW w:w="2754" w:type="dxa"/>
            <w:gridSpan w:val="2"/>
            <w:tcBorders>
              <w:top w:val="single" w:color="auto" w:sz="4" w:space="0"/>
              <w:left w:val="nil"/>
              <w:bottom w:val="single" w:color="auto" w:sz="4" w:space="0"/>
              <w:right w:val="single" w:color="auto" w:sz="4" w:space="0"/>
            </w:tcBorders>
            <w:vAlign w:val="center"/>
          </w:tcPr>
          <w:p w14:paraId="1A4B7341">
            <w:pPr>
              <w:spacing w:line="360" w:lineRule="auto"/>
              <w:jc w:val="center"/>
              <w:rPr>
                <w:rFonts w:ascii="宋体" w:hAnsi="宋体" w:eastAsia="宋体"/>
                <w:sz w:val="24"/>
                <w:szCs w:val="24"/>
              </w:rPr>
            </w:pPr>
          </w:p>
        </w:tc>
        <w:tc>
          <w:tcPr>
            <w:tcW w:w="2509" w:type="dxa"/>
            <w:gridSpan w:val="2"/>
            <w:tcBorders>
              <w:top w:val="single" w:color="auto" w:sz="4" w:space="0"/>
              <w:left w:val="nil"/>
              <w:bottom w:val="single" w:color="auto" w:sz="4" w:space="0"/>
              <w:right w:val="single" w:color="auto" w:sz="4" w:space="0"/>
            </w:tcBorders>
            <w:vAlign w:val="center"/>
          </w:tcPr>
          <w:p w14:paraId="2BD5CB0F">
            <w:pPr>
              <w:spacing w:line="360" w:lineRule="auto"/>
              <w:jc w:val="center"/>
              <w:rPr>
                <w:rFonts w:ascii="宋体" w:hAnsi="宋体" w:eastAsia="宋体"/>
                <w:sz w:val="24"/>
                <w:szCs w:val="24"/>
              </w:rPr>
            </w:pPr>
            <w:r>
              <w:rPr>
                <w:rFonts w:hint="eastAsia" w:ascii="宋体" w:hAnsi="宋体"/>
                <w:sz w:val="24"/>
                <w:szCs w:val="24"/>
              </w:rPr>
              <w:t>法定代表人</w:t>
            </w:r>
          </w:p>
        </w:tc>
        <w:tc>
          <w:tcPr>
            <w:tcW w:w="2245" w:type="dxa"/>
            <w:tcBorders>
              <w:top w:val="single" w:color="auto" w:sz="4" w:space="0"/>
              <w:left w:val="nil"/>
              <w:bottom w:val="single" w:color="auto" w:sz="4" w:space="0"/>
              <w:right w:val="single" w:color="auto" w:sz="4" w:space="0"/>
            </w:tcBorders>
            <w:vAlign w:val="center"/>
          </w:tcPr>
          <w:p w14:paraId="2878A2FE">
            <w:pPr>
              <w:spacing w:line="360" w:lineRule="auto"/>
              <w:jc w:val="center"/>
              <w:rPr>
                <w:rFonts w:ascii="宋体" w:hAnsi="宋体" w:eastAsia="宋体"/>
                <w:sz w:val="24"/>
                <w:szCs w:val="24"/>
              </w:rPr>
            </w:pPr>
          </w:p>
        </w:tc>
      </w:tr>
      <w:tr w14:paraId="73B5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455" w:type="dxa"/>
            <w:tcBorders>
              <w:top w:val="single" w:color="auto" w:sz="4" w:space="0"/>
              <w:left w:val="single" w:color="auto" w:sz="4" w:space="0"/>
              <w:bottom w:val="single" w:color="auto" w:sz="4" w:space="0"/>
              <w:right w:val="single" w:color="auto" w:sz="4" w:space="0"/>
            </w:tcBorders>
            <w:vAlign w:val="center"/>
          </w:tcPr>
          <w:p w14:paraId="44AF8539">
            <w:pPr>
              <w:spacing w:line="360" w:lineRule="auto"/>
              <w:ind w:left="-145"/>
              <w:jc w:val="center"/>
              <w:rPr>
                <w:rFonts w:ascii="宋体" w:hAnsi="宋体" w:eastAsia="宋体"/>
                <w:sz w:val="24"/>
                <w:szCs w:val="24"/>
              </w:rPr>
            </w:pPr>
            <w:r>
              <w:rPr>
                <w:rFonts w:hint="eastAsia" w:ascii="宋体" w:hAnsi="宋体"/>
                <w:sz w:val="24"/>
                <w:szCs w:val="24"/>
              </w:rPr>
              <w:t>职工总数</w:t>
            </w:r>
          </w:p>
        </w:tc>
        <w:tc>
          <w:tcPr>
            <w:tcW w:w="2754" w:type="dxa"/>
            <w:gridSpan w:val="2"/>
            <w:tcBorders>
              <w:top w:val="single" w:color="auto" w:sz="4" w:space="0"/>
              <w:left w:val="nil"/>
              <w:bottom w:val="single" w:color="auto" w:sz="4" w:space="0"/>
              <w:right w:val="single" w:color="auto" w:sz="4" w:space="0"/>
            </w:tcBorders>
            <w:vAlign w:val="center"/>
          </w:tcPr>
          <w:p w14:paraId="09EBBEDE">
            <w:pPr>
              <w:spacing w:line="360" w:lineRule="auto"/>
              <w:jc w:val="right"/>
              <w:rPr>
                <w:rFonts w:ascii="宋体" w:hAnsi="宋体" w:eastAsia="宋体"/>
                <w:sz w:val="24"/>
                <w:szCs w:val="24"/>
              </w:rPr>
            </w:pPr>
            <w:r>
              <w:rPr>
                <w:rFonts w:hint="eastAsia" w:ascii="宋体" w:hAnsi="宋体"/>
                <w:sz w:val="24"/>
                <w:szCs w:val="24"/>
              </w:rPr>
              <w:t>人</w:t>
            </w:r>
          </w:p>
        </w:tc>
        <w:tc>
          <w:tcPr>
            <w:tcW w:w="2509" w:type="dxa"/>
            <w:gridSpan w:val="2"/>
            <w:tcBorders>
              <w:top w:val="single" w:color="auto" w:sz="4" w:space="0"/>
              <w:left w:val="nil"/>
              <w:bottom w:val="single" w:color="auto" w:sz="4" w:space="0"/>
              <w:right w:val="single" w:color="auto" w:sz="4" w:space="0"/>
            </w:tcBorders>
            <w:vAlign w:val="center"/>
          </w:tcPr>
          <w:p w14:paraId="3DF89627">
            <w:pPr>
              <w:spacing w:line="360" w:lineRule="auto"/>
              <w:jc w:val="center"/>
              <w:rPr>
                <w:rFonts w:ascii="宋体" w:hAnsi="宋体" w:eastAsia="宋体"/>
                <w:sz w:val="24"/>
                <w:szCs w:val="24"/>
              </w:rPr>
            </w:pPr>
            <w:r>
              <w:rPr>
                <w:rFonts w:hint="eastAsia" w:ascii="宋体" w:hAnsi="宋体"/>
                <w:sz w:val="24"/>
                <w:szCs w:val="24"/>
              </w:rPr>
              <w:t>专业技术人员</w:t>
            </w:r>
          </w:p>
        </w:tc>
        <w:tc>
          <w:tcPr>
            <w:tcW w:w="2245" w:type="dxa"/>
            <w:tcBorders>
              <w:top w:val="single" w:color="auto" w:sz="4" w:space="0"/>
              <w:left w:val="nil"/>
              <w:bottom w:val="single" w:color="auto" w:sz="4" w:space="0"/>
              <w:right w:val="single" w:color="auto" w:sz="4" w:space="0"/>
            </w:tcBorders>
            <w:vAlign w:val="center"/>
          </w:tcPr>
          <w:p w14:paraId="227A86BF">
            <w:pPr>
              <w:spacing w:line="360" w:lineRule="auto"/>
              <w:jc w:val="right"/>
              <w:rPr>
                <w:rFonts w:ascii="宋体" w:hAnsi="宋体" w:eastAsia="宋体"/>
                <w:sz w:val="24"/>
                <w:szCs w:val="24"/>
              </w:rPr>
            </w:pPr>
            <w:r>
              <w:rPr>
                <w:rFonts w:hint="eastAsia" w:ascii="宋体" w:hAnsi="宋体"/>
                <w:sz w:val="24"/>
                <w:szCs w:val="24"/>
              </w:rPr>
              <w:t>人</w:t>
            </w:r>
          </w:p>
        </w:tc>
      </w:tr>
      <w:tr w14:paraId="6399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55" w:type="dxa"/>
            <w:tcBorders>
              <w:top w:val="single" w:color="auto" w:sz="4" w:space="0"/>
              <w:left w:val="single" w:color="auto" w:sz="4" w:space="0"/>
              <w:bottom w:val="single" w:color="auto" w:sz="4" w:space="0"/>
              <w:right w:val="single" w:color="auto" w:sz="4" w:space="0"/>
            </w:tcBorders>
            <w:vAlign w:val="center"/>
          </w:tcPr>
          <w:p w14:paraId="75D1A248">
            <w:pPr>
              <w:spacing w:line="360" w:lineRule="auto"/>
              <w:ind w:left="-145"/>
              <w:jc w:val="center"/>
              <w:rPr>
                <w:rFonts w:ascii="宋体" w:hAnsi="宋体" w:eastAsia="宋体"/>
                <w:sz w:val="24"/>
                <w:szCs w:val="24"/>
              </w:rPr>
            </w:pPr>
            <w:r>
              <w:rPr>
                <w:rFonts w:hint="eastAsia" w:ascii="宋体" w:hAnsi="宋体"/>
                <w:sz w:val="24"/>
                <w:szCs w:val="24"/>
              </w:rPr>
              <w:t>生产工人</w:t>
            </w:r>
          </w:p>
        </w:tc>
        <w:tc>
          <w:tcPr>
            <w:tcW w:w="2754" w:type="dxa"/>
            <w:gridSpan w:val="2"/>
            <w:tcBorders>
              <w:top w:val="single" w:color="auto" w:sz="4" w:space="0"/>
              <w:left w:val="nil"/>
              <w:bottom w:val="single" w:color="auto" w:sz="4" w:space="0"/>
              <w:right w:val="single" w:color="auto" w:sz="4" w:space="0"/>
            </w:tcBorders>
            <w:vAlign w:val="center"/>
          </w:tcPr>
          <w:p w14:paraId="7A29B07F">
            <w:pPr>
              <w:spacing w:line="360" w:lineRule="auto"/>
              <w:jc w:val="right"/>
              <w:rPr>
                <w:rFonts w:ascii="宋体" w:hAnsi="宋体" w:eastAsia="宋体"/>
                <w:sz w:val="24"/>
                <w:szCs w:val="24"/>
              </w:rPr>
            </w:pPr>
            <w:r>
              <w:rPr>
                <w:rFonts w:hint="eastAsia" w:ascii="宋体" w:hAnsi="宋体"/>
                <w:sz w:val="24"/>
                <w:szCs w:val="24"/>
              </w:rPr>
              <w:t>人</w:t>
            </w:r>
          </w:p>
        </w:tc>
        <w:tc>
          <w:tcPr>
            <w:tcW w:w="2509" w:type="dxa"/>
            <w:gridSpan w:val="2"/>
            <w:tcBorders>
              <w:top w:val="single" w:color="auto" w:sz="4" w:space="0"/>
              <w:left w:val="nil"/>
              <w:bottom w:val="single" w:color="auto" w:sz="4" w:space="0"/>
              <w:right w:val="single" w:color="auto" w:sz="4" w:space="0"/>
            </w:tcBorders>
            <w:vAlign w:val="center"/>
          </w:tcPr>
          <w:p w14:paraId="0ACE027D">
            <w:pPr>
              <w:spacing w:line="360" w:lineRule="auto"/>
              <w:jc w:val="center"/>
              <w:rPr>
                <w:rFonts w:ascii="宋体" w:hAnsi="宋体" w:eastAsia="宋体"/>
                <w:sz w:val="24"/>
                <w:szCs w:val="24"/>
              </w:rPr>
            </w:pPr>
            <w:r>
              <w:rPr>
                <w:rFonts w:hint="eastAsia" w:ascii="宋体" w:hAnsi="宋体"/>
                <w:sz w:val="24"/>
                <w:szCs w:val="24"/>
              </w:rPr>
              <w:t>销售人员</w:t>
            </w:r>
          </w:p>
        </w:tc>
        <w:tc>
          <w:tcPr>
            <w:tcW w:w="2245" w:type="dxa"/>
            <w:tcBorders>
              <w:top w:val="single" w:color="auto" w:sz="4" w:space="0"/>
              <w:left w:val="nil"/>
              <w:bottom w:val="single" w:color="auto" w:sz="4" w:space="0"/>
              <w:right w:val="single" w:color="auto" w:sz="4" w:space="0"/>
            </w:tcBorders>
            <w:vAlign w:val="center"/>
          </w:tcPr>
          <w:p w14:paraId="55B9D6B4">
            <w:pPr>
              <w:spacing w:line="360" w:lineRule="auto"/>
              <w:jc w:val="right"/>
              <w:rPr>
                <w:rFonts w:ascii="宋体" w:hAnsi="宋体" w:eastAsia="宋体"/>
                <w:sz w:val="24"/>
                <w:szCs w:val="24"/>
              </w:rPr>
            </w:pPr>
            <w:r>
              <w:rPr>
                <w:rFonts w:hint="eastAsia" w:ascii="宋体" w:hAnsi="宋体"/>
                <w:sz w:val="24"/>
                <w:szCs w:val="24"/>
              </w:rPr>
              <w:t>人</w:t>
            </w:r>
          </w:p>
        </w:tc>
      </w:tr>
      <w:tr w14:paraId="248B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55" w:type="dxa"/>
            <w:tcBorders>
              <w:top w:val="single" w:color="auto" w:sz="4" w:space="0"/>
              <w:left w:val="single" w:color="auto" w:sz="4" w:space="0"/>
              <w:bottom w:val="single" w:color="auto" w:sz="4" w:space="0"/>
              <w:right w:val="single" w:color="auto" w:sz="4" w:space="0"/>
            </w:tcBorders>
            <w:vAlign w:val="center"/>
          </w:tcPr>
          <w:p w14:paraId="7C3ED8E4">
            <w:pPr>
              <w:spacing w:line="360" w:lineRule="auto"/>
              <w:ind w:left="-145"/>
              <w:jc w:val="center"/>
              <w:rPr>
                <w:rFonts w:ascii="宋体" w:hAnsi="宋体" w:eastAsia="宋体"/>
                <w:sz w:val="24"/>
                <w:szCs w:val="24"/>
              </w:rPr>
            </w:pPr>
            <w:r>
              <w:rPr>
                <w:rFonts w:hint="eastAsia" w:ascii="宋体" w:hAnsi="宋体"/>
                <w:sz w:val="24"/>
                <w:szCs w:val="24"/>
              </w:rPr>
              <w:t>占地面积</w:t>
            </w:r>
          </w:p>
        </w:tc>
        <w:tc>
          <w:tcPr>
            <w:tcW w:w="2754" w:type="dxa"/>
            <w:gridSpan w:val="2"/>
            <w:tcBorders>
              <w:top w:val="single" w:color="auto" w:sz="4" w:space="0"/>
              <w:left w:val="nil"/>
              <w:bottom w:val="single" w:color="auto" w:sz="4" w:space="0"/>
              <w:right w:val="single" w:color="auto" w:sz="4" w:space="0"/>
            </w:tcBorders>
            <w:vAlign w:val="center"/>
          </w:tcPr>
          <w:p w14:paraId="3AFBF28D">
            <w:pPr>
              <w:spacing w:line="360" w:lineRule="auto"/>
              <w:jc w:val="right"/>
              <w:rPr>
                <w:rFonts w:ascii="宋体" w:hAnsi="宋体" w:eastAsia="宋体"/>
                <w:sz w:val="24"/>
                <w:szCs w:val="24"/>
              </w:rPr>
            </w:pPr>
            <w:r>
              <w:rPr>
                <w:rFonts w:hint="eastAsia" w:ascii="宋体" w:hAnsi="宋体"/>
                <w:sz w:val="24"/>
                <w:szCs w:val="24"/>
              </w:rPr>
              <w:t>米</w:t>
            </w:r>
            <w:r>
              <w:rPr>
                <w:rFonts w:hint="eastAsia" w:ascii="宋体" w:hAnsi="宋体"/>
                <w:sz w:val="24"/>
                <w:szCs w:val="24"/>
                <w:vertAlign w:val="superscript"/>
              </w:rPr>
              <w:t>2</w:t>
            </w:r>
          </w:p>
        </w:tc>
        <w:tc>
          <w:tcPr>
            <w:tcW w:w="2509" w:type="dxa"/>
            <w:gridSpan w:val="2"/>
            <w:tcBorders>
              <w:top w:val="single" w:color="auto" w:sz="4" w:space="0"/>
              <w:left w:val="nil"/>
              <w:bottom w:val="single" w:color="auto" w:sz="4" w:space="0"/>
              <w:right w:val="single" w:color="auto" w:sz="4" w:space="0"/>
            </w:tcBorders>
            <w:vAlign w:val="center"/>
          </w:tcPr>
          <w:p w14:paraId="2E366FCB">
            <w:pPr>
              <w:spacing w:line="360" w:lineRule="auto"/>
              <w:jc w:val="center"/>
              <w:rPr>
                <w:rFonts w:ascii="宋体" w:hAnsi="宋体" w:eastAsia="宋体"/>
                <w:sz w:val="24"/>
                <w:szCs w:val="24"/>
              </w:rPr>
            </w:pPr>
            <w:r>
              <w:rPr>
                <w:rFonts w:hint="eastAsia" w:ascii="宋体" w:hAnsi="宋体"/>
                <w:sz w:val="24"/>
                <w:szCs w:val="24"/>
              </w:rPr>
              <w:t>建筑面积</w:t>
            </w:r>
          </w:p>
        </w:tc>
        <w:tc>
          <w:tcPr>
            <w:tcW w:w="2245" w:type="dxa"/>
            <w:tcBorders>
              <w:top w:val="single" w:color="auto" w:sz="4" w:space="0"/>
              <w:left w:val="nil"/>
              <w:bottom w:val="single" w:color="auto" w:sz="4" w:space="0"/>
              <w:right w:val="single" w:color="auto" w:sz="4" w:space="0"/>
            </w:tcBorders>
            <w:vAlign w:val="center"/>
          </w:tcPr>
          <w:p w14:paraId="7BA0CA5B">
            <w:pPr>
              <w:spacing w:line="360" w:lineRule="auto"/>
              <w:jc w:val="right"/>
              <w:rPr>
                <w:rFonts w:ascii="宋体" w:hAnsi="宋体" w:eastAsia="宋体"/>
                <w:sz w:val="24"/>
                <w:szCs w:val="24"/>
              </w:rPr>
            </w:pPr>
            <w:r>
              <w:rPr>
                <w:rFonts w:hint="eastAsia" w:ascii="宋体" w:hAnsi="宋体"/>
                <w:sz w:val="24"/>
                <w:szCs w:val="24"/>
              </w:rPr>
              <w:t>米</w:t>
            </w:r>
            <w:r>
              <w:rPr>
                <w:rFonts w:hint="eastAsia" w:ascii="宋体" w:hAnsi="宋体"/>
                <w:sz w:val="24"/>
                <w:szCs w:val="24"/>
                <w:vertAlign w:val="superscript"/>
              </w:rPr>
              <w:t>2</w:t>
            </w:r>
          </w:p>
        </w:tc>
      </w:tr>
      <w:tr w14:paraId="01C4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455" w:type="dxa"/>
            <w:tcBorders>
              <w:top w:val="single" w:color="auto" w:sz="4" w:space="0"/>
              <w:left w:val="single" w:color="auto" w:sz="4" w:space="0"/>
              <w:bottom w:val="single" w:color="auto" w:sz="4" w:space="0"/>
              <w:right w:val="single" w:color="auto" w:sz="4" w:space="0"/>
            </w:tcBorders>
            <w:vAlign w:val="center"/>
          </w:tcPr>
          <w:p w14:paraId="7D01B5E4">
            <w:pPr>
              <w:spacing w:line="360" w:lineRule="auto"/>
              <w:ind w:left="-145"/>
              <w:jc w:val="center"/>
              <w:rPr>
                <w:rFonts w:ascii="宋体" w:hAnsi="宋体" w:eastAsia="宋体"/>
                <w:sz w:val="24"/>
                <w:szCs w:val="24"/>
              </w:rPr>
            </w:pPr>
            <w:r>
              <w:rPr>
                <w:rFonts w:hint="eastAsia" w:ascii="宋体" w:hAnsi="宋体"/>
                <w:sz w:val="24"/>
                <w:szCs w:val="24"/>
              </w:rPr>
              <w:t>单位简历</w:t>
            </w:r>
          </w:p>
        </w:tc>
        <w:tc>
          <w:tcPr>
            <w:tcW w:w="7508" w:type="dxa"/>
            <w:gridSpan w:val="5"/>
            <w:tcBorders>
              <w:top w:val="single" w:color="auto" w:sz="4" w:space="0"/>
              <w:left w:val="nil"/>
              <w:bottom w:val="single" w:color="auto" w:sz="4" w:space="0"/>
              <w:right w:val="single" w:color="auto" w:sz="4" w:space="0"/>
            </w:tcBorders>
            <w:vAlign w:val="center"/>
          </w:tcPr>
          <w:p w14:paraId="037FFA26">
            <w:pPr>
              <w:widowControl/>
              <w:spacing w:line="360" w:lineRule="auto"/>
              <w:jc w:val="center"/>
              <w:rPr>
                <w:rFonts w:ascii="宋体" w:hAnsi="宋体" w:cs="Times New Roman"/>
                <w:sz w:val="24"/>
                <w:szCs w:val="24"/>
              </w:rPr>
            </w:pPr>
          </w:p>
          <w:p w14:paraId="2CEE30ED">
            <w:pPr>
              <w:spacing w:line="360" w:lineRule="auto"/>
              <w:jc w:val="center"/>
              <w:rPr>
                <w:rFonts w:ascii="宋体" w:hAnsi="宋体" w:eastAsia="宋体"/>
                <w:sz w:val="24"/>
                <w:szCs w:val="24"/>
              </w:rPr>
            </w:pPr>
          </w:p>
        </w:tc>
      </w:tr>
      <w:tr w14:paraId="0E2C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455" w:type="dxa"/>
            <w:tcBorders>
              <w:top w:val="single" w:color="auto" w:sz="4" w:space="0"/>
              <w:left w:val="single" w:color="auto" w:sz="4" w:space="0"/>
              <w:bottom w:val="single" w:color="auto" w:sz="4" w:space="0"/>
              <w:right w:val="single" w:color="auto" w:sz="4" w:space="0"/>
            </w:tcBorders>
            <w:vAlign w:val="center"/>
          </w:tcPr>
          <w:p w14:paraId="1DD8738D">
            <w:pPr>
              <w:spacing w:line="360" w:lineRule="auto"/>
              <w:jc w:val="center"/>
              <w:rPr>
                <w:rFonts w:ascii="宋体" w:hAnsi="宋体" w:cs="Times New Roman"/>
                <w:sz w:val="24"/>
                <w:szCs w:val="24"/>
              </w:rPr>
            </w:pPr>
            <w:r>
              <w:rPr>
                <w:rFonts w:hint="eastAsia" w:ascii="宋体" w:hAnsi="宋体"/>
                <w:sz w:val="24"/>
                <w:szCs w:val="24"/>
              </w:rPr>
              <w:t>单位优</w:t>
            </w:r>
          </w:p>
          <w:p w14:paraId="0D796A0A">
            <w:pPr>
              <w:spacing w:line="360" w:lineRule="auto"/>
              <w:jc w:val="center"/>
              <w:rPr>
                <w:rFonts w:ascii="宋体" w:hAnsi="宋体" w:eastAsia="宋体"/>
                <w:sz w:val="24"/>
                <w:szCs w:val="24"/>
              </w:rPr>
            </w:pPr>
            <w:r>
              <w:rPr>
                <w:rFonts w:hint="eastAsia" w:ascii="宋体" w:hAnsi="宋体"/>
                <w:sz w:val="24"/>
                <w:szCs w:val="24"/>
              </w:rPr>
              <w:t>势及特长</w:t>
            </w:r>
          </w:p>
        </w:tc>
        <w:tc>
          <w:tcPr>
            <w:tcW w:w="7508" w:type="dxa"/>
            <w:gridSpan w:val="5"/>
            <w:tcBorders>
              <w:top w:val="single" w:color="auto" w:sz="4" w:space="0"/>
              <w:left w:val="nil"/>
              <w:bottom w:val="single" w:color="auto" w:sz="4" w:space="0"/>
              <w:right w:val="single" w:color="auto" w:sz="4" w:space="0"/>
            </w:tcBorders>
            <w:vAlign w:val="center"/>
          </w:tcPr>
          <w:p w14:paraId="040364BC">
            <w:pPr>
              <w:spacing w:line="360" w:lineRule="auto"/>
              <w:jc w:val="center"/>
              <w:rPr>
                <w:rFonts w:ascii="宋体" w:hAnsi="宋体" w:eastAsia="宋体"/>
                <w:sz w:val="24"/>
                <w:szCs w:val="24"/>
              </w:rPr>
            </w:pPr>
          </w:p>
        </w:tc>
      </w:tr>
      <w:tr w14:paraId="55C6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trPr>
        <w:tc>
          <w:tcPr>
            <w:tcW w:w="1455" w:type="dxa"/>
            <w:tcBorders>
              <w:top w:val="single" w:color="auto" w:sz="4" w:space="0"/>
              <w:left w:val="single" w:color="auto" w:sz="4" w:space="0"/>
              <w:bottom w:val="single" w:color="auto" w:sz="4" w:space="0"/>
              <w:right w:val="single" w:color="auto" w:sz="4" w:space="0"/>
            </w:tcBorders>
            <w:vAlign w:val="center"/>
          </w:tcPr>
          <w:p w14:paraId="54C751E8">
            <w:pPr>
              <w:spacing w:line="360" w:lineRule="auto"/>
              <w:jc w:val="center"/>
              <w:rPr>
                <w:rFonts w:ascii="宋体" w:hAnsi="宋体" w:eastAsia="宋体"/>
                <w:sz w:val="24"/>
                <w:szCs w:val="24"/>
              </w:rPr>
            </w:pPr>
            <w:r>
              <w:rPr>
                <w:rFonts w:hint="eastAsia" w:ascii="宋体" w:hAnsi="宋体"/>
                <w:sz w:val="24"/>
                <w:szCs w:val="24"/>
              </w:rPr>
              <w:t>主要产品及其生产历史年生产能力</w:t>
            </w:r>
          </w:p>
        </w:tc>
        <w:tc>
          <w:tcPr>
            <w:tcW w:w="7508" w:type="dxa"/>
            <w:gridSpan w:val="5"/>
            <w:tcBorders>
              <w:top w:val="single" w:color="auto" w:sz="4" w:space="0"/>
              <w:left w:val="nil"/>
              <w:bottom w:val="single" w:color="auto" w:sz="4" w:space="0"/>
              <w:right w:val="single" w:color="auto" w:sz="4" w:space="0"/>
            </w:tcBorders>
            <w:vAlign w:val="center"/>
          </w:tcPr>
          <w:p w14:paraId="05AF5008">
            <w:pPr>
              <w:widowControl/>
              <w:spacing w:line="360" w:lineRule="auto"/>
              <w:jc w:val="center"/>
              <w:rPr>
                <w:rFonts w:ascii="宋体" w:hAnsi="宋体" w:cs="Times New Roman"/>
                <w:sz w:val="24"/>
                <w:szCs w:val="24"/>
              </w:rPr>
            </w:pPr>
          </w:p>
          <w:p w14:paraId="1CF0DB9F">
            <w:pPr>
              <w:widowControl/>
              <w:spacing w:line="360" w:lineRule="auto"/>
              <w:jc w:val="center"/>
              <w:rPr>
                <w:rFonts w:ascii="宋体" w:hAnsi="宋体"/>
                <w:sz w:val="24"/>
                <w:szCs w:val="24"/>
              </w:rPr>
            </w:pPr>
          </w:p>
          <w:p w14:paraId="49BF3AED">
            <w:pPr>
              <w:spacing w:line="360" w:lineRule="auto"/>
              <w:jc w:val="center"/>
              <w:rPr>
                <w:rFonts w:ascii="宋体" w:hAnsi="宋体"/>
                <w:sz w:val="24"/>
                <w:szCs w:val="24"/>
              </w:rPr>
            </w:pPr>
          </w:p>
          <w:p w14:paraId="45272F29">
            <w:pPr>
              <w:spacing w:line="360" w:lineRule="auto"/>
              <w:jc w:val="center"/>
              <w:rPr>
                <w:rFonts w:ascii="宋体" w:hAnsi="宋体" w:eastAsia="宋体"/>
                <w:sz w:val="24"/>
                <w:szCs w:val="24"/>
              </w:rPr>
            </w:pPr>
          </w:p>
        </w:tc>
      </w:tr>
      <w:tr w14:paraId="3B54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1455" w:type="dxa"/>
            <w:tcBorders>
              <w:top w:val="single" w:color="auto" w:sz="4" w:space="0"/>
              <w:left w:val="single" w:color="auto" w:sz="4" w:space="0"/>
              <w:bottom w:val="single" w:color="auto" w:sz="4" w:space="0"/>
              <w:right w:val="single" w:color="auto" w:sz="4" w:space="0"/>
            </w:tcBorders>
            <w:vAlign w:val="center"/>
          </w:tcPr>
          <w:p w14:paraId="553711DA">
            <w:pPr>
              <w:spacing w:line="360" w:lineRule="auto"/>
              <w:ind w:left="-145"/>
              <w:jc w:val="center"/>
              <w:rPr>
                <w:rFonts w:ascii="宋体" w:hAnsi="宋体" w:cs="Times New Roman"/>
                <w:sz w:val="24"/>
                <w:szCs w:val="24"/>
              </w:rPr>
            </w:pPr>
            <w:r>
              <w:rPr>
                <w:rFonts w:hint="eastAsia" w:ascii="宋体" w:hAnsi="宋体"/>
                <w:sz w:val="24"/>
                <w:szCs w:val="24"/>
              </w:rPr>
              <w:t>主要</w:t>
            </w:r>
          </w:p>
          <w:p w14:paraId="5CAE072A">
            <w:pPr>
              <w:spacing w:line="360" w:lineRule="auto"/>
              <w:ind w:left="-145"/>
              <w:jc w:val="center"/>
              <w:rPr>
                <w:rFonts w:ascii="宋体" w:hAnsi="宋体" w:eastAsia="宋体"/>
                <w:sz w:val="24"/>
                <w:szCs w:val="24"/>
              </w:rPr>
            </w:pPr>
            <w:r>
              <w:rPr>
                <w:rFonts w:hint="eastAsia" w:ascii="宋体" w:hAnsi="宋体"/>
                <w:sz w:val="24"/>
                <w:szCs w:val="24"/>
              </w:rPr>
              <w:t>工装设备</w:t>
            </w:r>
          </w:p>
        </w:tc>
        <w:tc>
          <w:tcPr>
            <w:tcW w:w="7508" w:type="dxa"/>
            <w:gridSpan w:val="5"/>
            <w:tcBorders>
              <w:top w:val="single" w:color="auto" w:sz="4" w:space="0"/>
              <w:left w:val="nil"/>
              <w:bottom w:val="single" w:color="auto" w:sz="4" w:space="0"/>
              <w:right w:val="single" w:color="auto" w:sz="4" w:space="0"/>
            </w:tcBorders>
            <w:vAlign w:val="center"/>
          </w:tcPr>
          <w:p w14:paraId="28ADD57B">
            <w:pPr>
              <w:spacing w:line="360" w:lineRule="auto"/>
              <w:jc w:val="center"/>
              <w:rPr>
                <w:rFonts w:ascii="宋体" w:hAnsi="宋体" w:cs="Times New Roman"/>
                <w:sz w:val="24"/>
                <w:szCs w:val="24"/>
              </w:rPr>
            </w:pPr>
          </w:p>
          <w:p w14:paraId="77AE0861">
            <w:pPr>
              <w:spacing w:line="360" w:lineRule="auto"/>
              <w:jc w:val="center"/>
              <w:rPr>
                <w:rFonts w:ascii="宋体" w:hAnsi="宋体"/>
                <w:sz w:val="24"/>
                <w:szCs w:val="24"/>
              </w:rPr>
            </w:pPr>
          </w:p>
          <w:p w14:paraId="3F7F5F22">
            <w:pPr>
              <w:spacing w:line="360" w:lineRule="auto"/>
              <w:jc w:val="center"/>
              <w:rPr>
                <w:rFonts w:ascii="宋体" w:hAnsi="宋体" w:eastAsia="宋体"/>
                <w:sz w:val="24"/>
                <w:szCs w:val="24"/>
              </w:rPr>
            </w:pPr>
          </w:p>
        </w:tc>
      </w:tr>
      <w:tr w14:paraId="69AC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4" w:hRule="atLeast"/>
        </w:trPr>
        <w:tc>
          <w:tcPr>
            <w:tcW w:w="1455" w:type="dxa"/>
            <w:tcBorders>
              <w:top w:val="single" w:color="auto" w:sz="4" w:space="0"/>
              <w:left w:val="single" w:color="auto" w:sz="4" w:space="0"/>
              <w:bottom w:val="single" w:color="auto" w:sz="4" w:space="0"/>
              <w:right w:val="single" w:color="auto" w:sz="4" w:space="0"/>
            </w:tcBorders>
            <w:vAlign w:val="center"/>
          </w:tcPr>
          <w:p w14:paraId="53E36737">
            <w:pPr>
              <w:spacing w:line="360" w:lineRule="auto"/>
              <w:ind w:left="-145"/>
              <w:jc w:val="center"/>
              <w:rPr>
                <w:rFonts w:ascii="宋体" w:hAnsi="宋体" w:cs="Times New Roman"/>
                <w:sz w:val="24"/>
                <w:szCs w:val="24"/>
              </w:rPr>
            </w:pPr>
            <w:r>
              <w:rPr>
                <w:rFonts w:hint="eastAsia" w:ascii="宋体" w:hAnsi="宋体"/>
                <w:sz w:val="24"/>
                <w:szCs w:val="24"/>
              </w:rPr>
              <w:t>主要</w:t>
            </w:r>
          </w:p>
          <w:p w14:paraId="1B8AD72B">
            <w:pPr>
              <w:spacing w:line="360" w:lineRule="auto"/>
              <w:ind w:left="-145"/>
              <w:jc w:val="center"/>
              <w:rPr>
                <w:rFonts w:ascii="宋体" w:hAnsi="宋体"/>
                <w:sz w:val="24"/>
                <w:szCs w:val="24"/>
              </w:rPr>
            </w:pPr>
            <w:r>
              <w:rPr>
                <w:rFonts w:hint="eastAsia" w:ascii="宋体" w:hAnsi="宋体"/>
                <w:sz w:val="24"/>
                <w:szCs w:val="24"/>
              </w:rPr>
              <w:t>检测设备</w:t>
            </w:r>
          </w:p>
          <w:p w14:paraId="6A594ECC">
            <w:pPr>
              <w:spacing w:line="360" w:lineRule="auto"/>
              <w:ind w:left="-145"/>
              <w:jc w:val="center"/>
              <w:rPr>
                <w:rFonts w:ascii="宋体" w:hAnsi="宋体" w:eastAsia="宋体"/>
                <w:sz w:val="24"/>
                <w:szCs w:val="24"/>
              </w:rPr>
            </w:pPr>
            <w:r>
              <w:rPr>
                <w:rFonts w:hint="eastAsia" w:ascii="宋体" w:hAnsi="宋体"/>
                <w:sz w:val="24"/>
                <w:szCs w:val="24"/>
              </w:rPr>
              <w:t>试验手段</w:t>
            </w:r>
          </w:p>
        </w:tc>
        <w:tc>
          <w:tcPr>
            <w:tcW w:w="7508" w:type="dxa"/>
            <w:gridSpan w:val="5"/>
            <w:tcBorders>
              <w:top w:val="single" w:color="auto" w:sz="4" w:space="0"/>
              <w:left w:val="nil"/>
              <w:bottom w:val="single" w:color="auto" w:sz="4" w:space="0"/>
              <w:right w:val="single" w:color="auto" w:sz="4" w:space="0"/>
            </w:tcBorders>
            <w:vAlign w:val="center"/>
          </w:tcPr>
          <w:p w14:paraId="48F24CF7">
            <w:pPr>
              <w:spacing w:line="360" w:lineRule="auto"/>
              <w:jc w:val="center"/>
              <w:rPr>
                <w:rFonts w:ascii="宋体" w:hAnsi="宋体" w:cs="Times New Roman"/>
                <w:sz w:val="24"/>
                <w:szCs w:val="24"/>
              </w:rPr>
            </w:pPr>
          </w:p>
          <w:p w14:paraId="31EDE825">
            <w:pPr>
              <w:spacing w:line="360" w:lineRule="auto"/>
              <w:jc w:val="center"/>
              <w:rPr>
                <w:rFonts w:ascii="宋体" w:hAnsi="宋体"/>
                <w:sz w:val="24"/>
                <w:szCs w:val="24"/>
              </w:rPr>
            </w:pPr>
          </w:p>
          <w:p w14:paraId="3E0CB33C">
            <w:pPr>
              <w:spacing w:line="360" w:lineRule="auto"/>
              <w:jc w:val="center"/>
              <w:rPr>
                <w:rFonts w:ascii="宋体" w:hAnsi="宋体" w:eastAsia="宋体"/>
                <w:sz w:val="24"/>
                <w:szCs w:val="24"/>
              </w:rPr>
            </w:pPr>
          </w:p>
        </w:tc>
      </w:tr>
      <w:tr w14:paraId="079D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455" w:type="dxa"/>
            <w:vMerge w:val="restart"/>
            <w:tcBorders>
              <w:top w:val="nil"/>
              <w:left w:val="single" w:color="auto" w:sz="4" w:space="0"/>
              <w:bottom w:val="single" w:color="auto" w:sz="4" w:space="0"/>
              <w:right w:val="single" w:color="auto" w:sz="4" w:space="0"/>
            </w:tcBorders>
            <w:vAlign w:val="center"/>
          </w:tcPr>
          <w:p w14:paraId="7F847A27">
            <w:pPr>
              <w:spacing w:line="360" w:lineRule="auto"/>
              <w:ind w:left="-145"/>
              <w:jc w:val="center"/>
              <w:rPr>
                <w:rFonts w:ascii="宋体" w:hAnsi="宋体" w:cs="Times New Roman"/>
                <w:sz w:val="24"/>
                <w:szCs w:val="24"/>
              </w:rPr>
            </w:pPr>
            <w:r>
              <w:rPr>
                <w:rFonts w:hint="eastAsia" w:ascii="宋体" w:hAnsi="宋体"/>
                <w:sz w:val="24"/>
                <w:szCs w:val="24"/>
              </w:rPr>
              <w:t>近三年</w:t>
            </w:r>
          </w:p>
          <w:p w14:paraId="2AE832DD">
            <w:pPr>
              <w:spacing w:line="360" w:lineRule="auto"/>
              <w:ind w:left="-145"/>
              <w:jc w:val="center"/>
              <w:rPr>
                <w:rFonts w:ascii="宋体" w:hAnsi="宋体" w:eastAsia="宋体"/>
                <w:sz w:val="24"/>
                <w:szCs w:val="24"/>
              </w:rPr>
            </w:pPr>
            <w:r>
              <w:rPr>
                <w:rFonts w:hint="eastAsia" w:ascii="宋体" w:hAnsi="宋体"/>
                <w:sz w:val="24"/>
                <w:szCs w:val="24"/>
              </w:rPr>
              <w:t>经济指标</w:t>
            </w:r>
          </w:p>
        </w:tc>
        <w:tc>
          <w:tcPr>
            <w:tcW w:w="1780" w:type="dxa"/>
            <w:tcBorders>
              <w:top w:val="single" w:color="auto" w:sz="4" w:space="0"/>
              <w:left w:val="nil"/>
              <w:bottom w:val="single" w:color="auto" w:sz="4" w:space="0"/>
              <w:right w:val="single" w:color="auto" w:sz="4" w:space="0"/>
            </w:tcBorders>
            <w:vAlign w:val="center"/>
          </w:tcPr>
          <w:p w14:paraId="379C8862">
            <w:pPr>
              <w:spacing w:line="360" w:lineRule="auto"/>
              <w:jc w:val="center"/>
              <w:rPr>
                <w:rFonts w:ascii="宋体" w:hAnsi="宋体" w:eastAsia="宋体"/>
                <w:sz w:val="24"/>
                <w:szCs w:val="24"/>
              </w:rPr>
            </w:pPr>
            <w:r>
              <w:rPr>
                <w:rFonts w:hint="eastAsia" w:ascii="宋体" w:hAnsi="宋体"/>
                <w:sz w:val="24"/>
                <w:szCs w:val="24"/>
              </w:rPr>
              <w:t>年份</w:t>
            </w:r>
          </w:p>
        </w:tc>
        <w:tc>
          <w:tcPr>
            <w:tcW w:w="2780" w:type="dxa"/>
            <w:gridSpan w:val="2"/>
            <w:tcBorders>
              <w:top w:val="single" w:color="auto" w:sz="4" w:space="0"/>
              <w:left w:val="nil"/>
              <w:bottom w:val="single" w:color="auto" w:sz="4" w:space="0"/>
              <w:right w:val="single" w:color="auto" w:sz="4" w:space="0"/>
            </w:tcBorders>
            <w:vAlign w:val="center"/>
          </w:tcPr>
          <w:p w14:paraId="12AB4C92">
            <w:pPr>
              <w:spacing w:line="360" w:lineRule="auto"/>
              <w:jc w:val="center"/>
              <w:rPr>
                <w:rFonts w:ascii="宋体" w:hAnsi="宋体" w:eastAsia="宋体"/>
                <w:sz w:val="24"/>
                <w:szCs w:val="24"/>
              </w:rPr>
            </w:pPr>
            <w:r>
              <w:rPr>
                <w:rFonts w:hint="eastAsia" w:ascii="宋体" w:hAnsi="宋体"/>
                <w:sz w:val="24"/>
                <w:szCs w:val="24"/>
              </w:rPr>
              <w:t>销售收入（万元）</w:t>
            </w:r>
          </w:p>
        </w:tc>
        <w:tc>
          <w:tcPr>
            <w:tcW w:w="2948" w:type="dxa"/>
            <w:gridSpan w:val="2"/>
            <w:tcBorders>
              <w:top w:val="single" w:color="auto" w:sz="4" w:space="0"/>
              <w:left w:val="nil"/>
              <w:bottom w:val="single" w:color="auto" w:sz="4" w:space="0"/>
              <w:right w:val="single" w:color="auto" w:sz="4" w:space="0"/>
            </w:tcBorders>
            <w:vAlign w:val="center"/>
          </w:tcPr>
          <w:p w14:paraId="3C1CABCC">
            <w:pPr>
              <w:spacing w:line="360" w:lineRule="auto"/>
              <w:jc w:val="center"/>
              <w:rPr>
                <w:rFonts w:ascii="宋体" w:hAnsi="宋体" w:eastAsia="宋体"/>
                <w:sz w:val="24"/>
                <w:szCs w:val="24"/>
              </w:rPr>
            </w:pPr>
            <w:r>
              <w:rPr>
                <w:rFonts w:hint="eastAsia" w:ascii="宋体" w:hAnsi="宋体"/>
                <w:sz w:val="24"/>
                <w:szCs w:val="24"/>
              </w:rPr>
              <w:t>利润（万元）</w:t>
            </w:r>
          </w:p>
        </w:tc>
      </w:tr>
      <w:tr w14:paraId="4FAF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455" w:type="dxa"/>
            <w:vMerge w:val="continue"/>
            <w:tcBorders>
              <w:top w:val="nil"/>
              <w:left w:val="single" w:color="auto" w:sz="4" w:space="0"/>
              <w:bottom w:val="single" w:color="auto" w:sz="4" w:space="0"/>
              <w:right w:val="single" w:color="auto" w:sz="4" w:space="0"/>
            </w:tcBorders>
            <w:vAlign w:val="center"/>
          </w:tcPr>
          <w:p w14:paraId="723326E3">
            <w:pPr>
              <w:widowControl/>
              <w:jc w:val="left"/>
              <w:rPr>
                <w:rFonts w:ascii="宋体" w:hAnsi="宋体" w:eastAsia="宋体"/>
                <w:sz w:val="24"/>
                <w:szCs w:val="24"/>
              </w:rPr>
            </w:pPr>
          </w:p>
        </w:tc>
        <w:tc>
          <w:tcPr>
            <w:tcW w:w="1780" w:type="dxa"/>
            <w:tcBorders>
              <w:top w:val="single" w:color="auto" w:sz="4" w:space="0"/>
              <w:left w:val="nil"/>
              <w:bottom w:val="single" w:color="auto" w:sz="4" w:space="0"/>
              <w:right w:val="single" w:color="auto" w:sz="4" w:space="0"/>
            </w:tcBorders>
            <w:vAlign w:val="center"/>
          </w:tcPr>
          <w:p w14:paraId="31A8CC20">
            <w:pPr>
              <w:spacing w:line="360" w:lineRule="auto"/>
              <w:jc w:val="center"/>
              <w:rPr>
                <w:rFonts w:ascii="宋体" w:hAnsi="宋体" w:eastAsia="宋体"/>
                <w:sz w:val="24"/>
                <w:szCs w:val="24"/>
              </w:rPr>
            </w:pPr>
          </w:p>
        </w:tc>
        <w:tc>
          <w:tcPr>
            <w:tcW w:w="2780" w:type="dxa"/>
            <w:gridSpan w:val="2"/>
            <w:tcBorders>
              <w:top w:val="single" w:color="auto" w:sz="4" w:space="0"/>
              <w:left w:val="nil"/>
              <w:bottom w:val="single" w:color="auto" w:sz="4" w:space="0"/>
              <w:right w:val="single" w:color="auto" w:sz="4" w:space="0"/>
            </w:tcBorders>
            <w:vAlign w:val="center"/>
          </w:tcPr>
          <w:p w14:paraId="19FBC413">
            <w:pPr>
              <w:spacing w:line="360" w:lineRule="auto"/>
              <w:jc w:val="center"/>
              <w:rPr>
                <w:rFonts w:ascii="宋体" w:hAnsi="宋体" w:eastAsia="宋体"/>
                <w:sz w:val="24"/>
                <w:szCs w:val="24"/>
              </w:rPr>
            </w:pPr>
          </w:p>
        </w:tc>
        <w:tc>
          <w:tcPr>
            <w:tcW w:w="2948" w:type="dxa"/>
            <w:gridSpan w:val="2"/>
            <w:tcBorders>
              <w:top w:val="single" w:color="auto" w:sz="4" w:space="0"/>
              <w:left w:val="nil"/>
              <w:bottom w:val="single" w:color="auto" w:sz="4" w:space="0"/>
              <w:right w:val="single" w:color="auto" w:sz="4" w:space="0"/>
            </w:tcBorders>
            <w:vAlign w:val="center"/>
          </w:tcPr>
          <w:p w14:paraId="61C1D311">
            <w:pPr>
              <w:spacing w:line="360" w:lineRule="auto"/>
              <w:jc w:val="center"/>
              <w:rPr>
                <w:rFonts w:ascii="宋体" w:hAnsi="宋体" w:eastAsia="宋体"/>
                <w:sz w:val="24"/>
                <w:szCs w:val="24"/>
              </w:rPr>
            </w:pPr>
          </w:p>
        </w:tc>
      </w:tr>
      <w:tr w14:paraId="3444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455" w:type="dxa"/>
            <w:vMerge w:val="continue"/>
            <w:tcBorders>
              <w:top w:val="nil"/>
              <w:left w:val="single" w:color="auto" w:sz="4" w:space="0"/>
              <w:bottom w:val="single" w:color="auto" w:sz="4" w:space="0"/>
              <w:right w:val="single" w:color="auto" w:sz="4" w:space="0"/>
            </w:tcBorders>
            <w:vAlign w:val="center"/>
          </w:tcPr>
          <w:p w14:paraId="6FAC5A7C">
            <w:pPr>
              <w:widowControl/>
              <w:jc w:val="left"/>
              <w:rPr>
                <w:rFonts w:ascii="宋体" w:hAnsi="宋体" w:eastAsia="宋体"/>
                <w:sz w:val="24"/>
                <w:szCs w:val="24"/>
              </w:rPr>
            </w:pPr>
          </w:p>
        </w:tc>
        <w:tc>
          <w:tcPr>
            <w:tcW w:w="1780" w:type="dxa"/>
            <w:tcBorders>
              <w:top w:val="single" w:color="auto" w:sz="4" w:space="0"/>
              <w:left w:val="nil"/>
              <w:bottom w:val="single" w:color="auto" w:sz="4" w:space="0"/>
              <w:right w:val="single" w:color="auto" w:sz="4" w:space="0"/>
            </w:tcBorders>
            <w:vAlign w:val="center"/>
          </w:tcPr>
          <w:p w14:paraId="10149BCF">
            <w:pPr>
              <w:spacing w:line="360" w:lineRule="auto"/>
              <w:jc w:val="center"/>
              <w:rPr>
                <w:rFonts w:ascii="宋体" w:hAnsi="宋体" w:eastAsia="宋体"/>
                <w:sz w:val="24"/>
                <w:szCs w:val="24"/>
              </w:rPr>
            </w:pPr>
          </w:p>
        </w:tc>
        <w:tc>
          <w:tcPr>
            <w:tcW w:w="2780" w:type="dxa"/>
            <w:gridSpan w:val="2"/>
            <w:tcBorders>
              <w:top w:val="single" w:color="auto" w:sz="4" w:space="0"/>
              <w:left w:val="nil"/>
              <w:bottom w:val="single" w:color="auto" w:sz="4" w:space="0"/>
              <w:right w:val="single" w:color="auto" w:sz="4" w:space="0"/>
            </w:tcBorders>
            <w:vAlign w:val="center"/>
          </w:tcPr>
          <w:p w14:paraId="0B81ACD4">
            <w:pPr>
              <w:spacing w:line="360" w:lineRule="auto"/>
              <w:jc w:val="center"/>
              <w:rPr>
                <w:rFonts w:ascii="宋体" w:hAnsi="宋体" w:eastAsia="宋体"/>
                <w:sz w:val="24"/>
                <w:szCs w:val="24"/>
              </w:rPr>
            </w:pPr>
          </w:p>
        </w:tc>
        <w:tc>
          <w:tcPr>
            <w:tcW w:w="2948" w:type="dxa"/>
            <w:gridSpan w:val="2"/>
            <w:tcBorders>
              <w:top w:val="single" w:color="auto" w:sz="4" w:space="0"/>
              <w:left w:val="nil"/>
              <w:bottom w:val="single" w:color="auto" w:sz="4" w:space="0"/>
              <w:right w:val="single" w:color="auto" w:sz="4" w:space="0"/>
            </w:tcBorders>
            <w:vAlign w:val="center"/>
          </w:tcPr>
          <w:p w14:paraId="0EB9778B">
            <w:pPr>
              <w:spacing w:line="360" w:lineRule="auto"/>
              <w:jc w:val="center"/>
              <w:rPr>
                <w:rFonts w:ascii="宋体" w:hAnsi="宋体" w:eastAsia="宋体"/>
                <w:sz w:val="24"/>
                <w:szCs w:val="24"/>
              </w:rPr>
            </w:pPr>
          </w:p>
        </w:tc>
      </w:tr>
      <w:tr w14:paraId="28B8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455" w:type="dxa"/>
            <w:vMerge w:val="continue"/>
            <w:tcBorders>
              <w:top w:val="nil"/>
              <w:left w:val="single" w:color="auto" w:sz="4" w:space="0"/>
              <w:bottom w:val="single" w:color="auto" w:sz="4" w:space="0"/>
              <w:right w:val="single" w:color="auto" w:sz="4" w:space="0"/>
            </w:tcBorders>
            <w:vAlign w:val="center"/>
          </w:tcPr>
          <w:p w14:paraId="57ED0CD2">
            <w:pPr>
              <w:widowControl/>
              <w:jc w:val="left"/>
              <w:rPr>
                <w:rFonts w:ascii="宋体" w:hAnsi="宋体" w:eastAsia="宋体"/>
                <w:sz w:val="24"/>
                <w:szCs w:val="24"/>
              </w:rPr>
            </w:pPr>
          </w:p>
        </w:tc>
        <w:tc>
          <w:tcPr>
            <w:tcW w:w="1780" w:type="dxa"/>
            <w:tcBorders>
              <w:top w:val="single" w:color="auto" w:sz="4" w:space="0"/>
              <w:left w:val="nil"/>
              <w:bottom w:val="single" w:color="auto" w:sz="4" w:space="0"/>
              <w:right w:val="single" w:color="auto" w:sz="4" w:space="0"/>
            </w:tcBorders>
            <w:vAlign w:val="center"/>
          </w:tcPr>
          <w:p w14:paraId="3EDAEEB4">
            <w:pPr>
              <w:spacing w:line="360" w:lineRule="auto"/>
              <w:jc w:val="center"/>
              <w:rPr>
                <w:rFonts w:ascii="宋体" w:hAnsi="宋体" w:eastAsia="宋体"/>
                <w:sz w:val="24"/>
                <w:szCs w:val="24"/>
              </w:rPr>
            </w:pPr>
          </w:p>
        </w:tc>
        <w:tc>
          <w:tcPr>
            <w:tcW w:w="2780" w:type="dxa"/>
            <w:gridSpan w:val="2"/>
            <w:tcBorders>
              <w:top w:val="single" w:color="auto" w:sz="4" w:space="0"/>
              <w:left w:val="nil"/>
              <w:bottom w:val="single" w:color="auto" w:sz="4" w:space="0"/>
              <w:right w:val="single" w:color="auto" w:sz="4" w:space="0"/>
            </w:tcBorders>
            <w:vAlign w:val="center"/>
          </w:tcPr>
          <w:p w14:paraId="125E100F">
            <w:pPr>
              <w:spacing w:line="360" w:lineRule="auto"/>
              <w:jc w:val="center"/>
              <w:rPr>
                <w:rFonts w:ascii="宋体" w:hAnsi="宋体" w:eastAsia="宋体"/>
                <w:sz w:val="24"/>
                <w:szCs w:val="24"/>
              </w:rPr>
            </w:pPr>
          </w:p>
        </w:tc>
        <w:tc>
          <w:tcPr>
            <w:tcW w:w="2948" w:type="dxa"/>
            <w:gridSpan w:val="2"/>
            <w:tcBorders>
              <w:top w:val="single" w:color="auto" w:sz="4" w:space="0"/>
              <w:left w:val="nil"/>
              <w:bottom w:val="single" w:color="auto" w:sz="4" w:space="0"/>
              <w:right w:val="single" w:color="auto" w:sz="4" w:space="0"/>
            </w:tcBorders>
            <w:vAlign w:val="center"/>
          </w:tcPr>
          <w:p w14:paraId="3454AED0">
            <w:pPr>
              <w:spacing w:line="360" w:lineRule="auto"/>
              <w:jc w:val="center"/>
              <w:rPr>
                <w:rFonts w:ascii="宋体" w:hAnsi="宋体" w:eastAsia="宋体"/>
                <w:sz w:val="24"/>
                <w:szCs w:val="24"/>
              </w:rPr>
            </w:pPr>
          </w:p>
        </w:tc>
      </w:tr>
    </w:tbl>
    <w:p w14:paraId="078259A6">
      <w:pPr>
        <w:pStyle w:val="19"/>
        <w:spacing w:line="360" w:lineRule="auto"/>
        <w:rPr>
          <w:rFonts w:ascii="宋体" w:hAnsi="宋体"/>
          <w:b/>
          <w:bCs/>
          <w:sz w:val="24"/>
          <w:szCs w:val="24"/>
        </w:rPr>
      </w:pPr>
      <w:r>
        <w:rPr>
          <w:rFonts w:hint="eastAsia" w:ascii="宋体" w:hAnsi="宋体"/>
          <w:b/>
          <w:bCs/>
          <w:sz w:val="24"/>
          <w:szCs w:val="24"/>
        </w:rPr>
        <w:t>注：1.表格不够可另附说明，但须投标人签字、盖公章。</w:t>
      </w:r>
    </w:p>
    <w:p w14:paraId="62974D00">
      <w:pPr>
        <w:pStyle w:val="19"/>
        <w:spacing w:line="360" w:lineRule="auto"/>
        <w:ind w:firstLine="472" w:firstLineChars="196"/>
        <w:rPr>
          <w:rFonts w:ascii="宋体" w:hAnsi="宋体"/>
          <w:b/>
          <w:bCs/>
          <w:sz w:val="24"/>
          <w:szCs w:val="24"/>
        </w:rPr>
      </w:pPr>
      <w:r>
        <w:rPr>
          <w:rFonts w:hint="eastAsia" w:ascii="宋体" w:hAnsi="宋体"/>
          <w:b/>
          <w:bCs/>
          <w:sz w:val="24"/>
          <w:szCs w:val="24"/>
        </w:rPr>
        <w:t>2.若为代理商，须按代理商和生产商分别填写。</w:t>
      </w:r>
    </w:p>
    <w:p w14:paraId="7DF17FF1">
      <w:pPr>
        <w:rPr>
          <w:rFonts w:ascii="宋体" w:hAnsi="宋体"/>
          <w:sz w:val="24"/>
          <w:szCs w:val="24"/>
        </w:rPr>
      </w:pPr>
      <w:bookmarkStart w:id="12" w:name="_Toc249235181"/>
      <w:bookmarkEnd w:id="12"/>
      <w:r>
        <w:rPr>
          <w:rFonts w:hint="eastAsia" w:ascii="宋体" w:hAnsi="宋体"/>
          <w:sz w:val="24"/>
          <w:szCs w:val="24"/>
        </w:rPr>
        <w:t>格式四</w:t>
      </w:r>
    </w:p>
    <w:p w14:paraId="6910305C">
      <w:pPr>
        <w:jc w:val="center"/>
        <w:rPr>
          <w:rFonts w:ascii="宋体" w:hAnsi="宋体"/>
          <w:b/>
          <w:bCs/>
          <w:sz w:val="32"/>
          <w:szCs w:val="32"/>
        </w:rPr>
      </w:pPr>
      <w:r>
        <w:rPr>
          <w:rFonts w:hint="eastAsia" w:ascii="宋体" w:hAnsi="宋体"/>
          <w:b/>
          <w:bCs/>
          <w:sz w:val="32"/>
          <w:szCs w:val="32"/>
        </w:rPr>
        <w:t>法人代表授权书</w:t>
      </w:r>
    </w:p>
    <w:p w14:paraId="759BEE36">
      <w:pPr>
        <w:pStyle w:val="4"/>
        <w:spacing w:line="360" w:lineRule="auto"/>
        <w:outlineLvl w:val="0"/>
        <w:rPr>
          <w:rFonts w:ascii="宋体" w:hAnsi="宋体" w:eastAsia="宋体"/>
          <w:sz w:val="30"/>
          <w:szCs w:val="30"/>
        </w:rPr>
      </w:pPr>
      <w:r>
        <w:rPr>
          <w:rFonts w:hint="eastAsia" w:ascii="宋体" w:hAnsi="宋体" w:eastAsia="宋体"/>
          <w:sz w:val="30"/>
          <w:szCs w:val="30"/>
        </w:rPr>
        <w:t xml:space="preserve"> </w:t>
      </w:r>
    </w:p>
    <w:p w14:paraId="74B4AE13">
      <w:pPr>
        <w:pStyle w:val="19"/>
        <w:spacing w:line="400" w:lineRule="atLeast"/>
        <w:rPr>
          <w:rFonts w:ascii="宋体" w:hAnsi="宋体"/>
          <w:sz w:val="24"/>
          <w:szCs w:val="24"/>
        </w:rPr>
      </w:pPr>
      <w:r>
        <w:rPr>
          <w:rFonts w:hint="eastAsia" w:ascii="宋体" w:hAnsi="宋体"/>
          <w:sz w:val="24"/>
          <w:szCs w:val="24"/>
        </w:rPr>
        <w:t>陕西华浩轩新能源科技开发有限公司：</w:t>
      </w:r>
    </w:p>
    <w:p w14:paraId="5F89C0E3">
      <w:pPr>
        <w:pStyle w:val="19"/>
        <w:spacing w:line="400" w:lineRule="atLeast"/>
        <w:ind w:firstLine="480" w:firstLineChars="200"/>
        <w:rPr>
          <w:rFonts w:ascii="宋体" w:hAnsi="宋体"/>
          <w:color w:val="000000"/>
          <w:sz w:val="24"/>
          <w:szCs w:val="24"/>
        </w:rPr>
      </w:pPr>
      <w:r>
        <w:rPr>
          <w:rFonts w:hint="eastAsia" w:ascii="宋体" w:hAnsi="宋体"/>
          <w:sz w:val="24"/>
          <w:szCs w:val="24"/>
          <w:u w:val="single"/>
        </w:rPr>
        <w:t xml:space="preserve">         （投标人全称）    </w:t>
      </w:r>
      <w:r>
        <w:rPr>
          <w:rFonts w:hint="eastAsia" w:ascii="宋体" w:hAnsi="宋体"/>
          <w:sz w:val="24"/>
          <w:szCs w:val="24"/>
        </w:rPr>
        <w:t>法人代表</w:t>
      </w:r>
      <w:r>
        <w:rPr>
          <w:rFonts w:hint="eastAsia" w:ascii="宋体" w:hAnsi="宋体"/>
          <w:sz w:val="24"/>
          <w:szCs w:val="24"/>
          <w:u w:val="single"/>
        </w:rPr>
        <w:t xml:space="preserve">       </w:t>
      </w:r>
      <w:r>
        <w:rPr>
          <w:rFonts w:hint="eastAsia" w:ascii="宋体" w:hAnsi="宋体"/>
          <w:sz w:val="24"/>
          <w:szCs w:val="24"/>
        </w:rPr>
        <w:t>授权</w:t>
      </w:r>
      <w:r>
        <w:rPr>
          <w:rFonts w:hint="eastAsia" w:ascii="宋体" w:hAnsi="宋体"/>
          <w:sz w:val="24"/>
          <w:szCs w:val="24"/>
          <w:u w:val="single"/>
        </w:rPr>
        <w:t xml:space="preserve"> （全权代表姓名 ）</w:t>
      </w:r>
      <w:r>
        <w:rPr>
          <w:rFonts w:hint="eastAsia" w:ascii="宋体" w:hAnsi="宋体"/>
          <w:sz w:val="24"/>
          <w:szCs w:val="24"/>
        </w:rPr>
        <w:t>为全权代表，参加贵方组织的询价编号为</w:t>
      </w:r>
      <w:r>
        <w:rPr>
          <w:rFonts w:hint="eastAsia" w:ascii="宋体" w:hAnsi="宋体"/>
          <w:sz w:val="24"/>
          <w:szCs w:val="24"/>
          <w:u w:val="single"/>
        </w:rPr>
        <w:t xml:space="preserve">     </w:t>
      </w:r>
      <w:r>
        <w:rPr>
          <w:rFonts w:hint="eastAsia" w:ascii="宋体" w:hAnsi="宋体"/>
          <w:sz w:val="24"/>
          <w:szCs w:val="24"/>
        </w:rPr>
        <w:t>的</w:t>
      </w:r>
      <w:r>
        <w:rPr>
          <w:rFonts w:hint="eastAsia" w:ascii="宋体" w:hAnsi="宋体"/>
          <w:sz w:val="24"/>
          <w:szCs w:val="24"/>
          <w:u w:val="single"/>
        </w:rPr>
        <w:t xml:space="preserve">  （项目、标的名称）   </w:t>
      </w:r>
      <w:r>
        <w:rPr>
          <w:rFonts w:hint="eastAsia" w:ascii="宋体" w:hAnsi="宋体"/>
          <w:sz w:val="24"/>
          <w:szCs w:val="24"/>
        </w:rPr>
        <w:t>询价活动，全权代表</w:t>
      </w:r>
      <w:r>
        <w:rPr>
          <w:rFonts w:hint="eastAsia" w:ascii="宋体" w:hAnsi="宋体"/>
          <w:color w:val="000000"/>
          <w:sz w:val="24"/>
          <w:szCs w:val="24"/>
        </w:rPr>
        <w:t>我单位处理本次投标中的有关事务，并签署全部有关文件、协议及合同。我单位对被授权人的签名负全部责任。</w:t>
      </w:r>
    </w:p>
    <w:p w14:paraId="742192D1">
      <w:pPr>
        <w:pStyle w:val="19"/>
        <w:spacing w:line="400" w:lineRule="atLeast"/>
        <w:ind w:firstLine="480" w:firstLineChars="200"/>
        <w:rPr>
          <w:rFonts w:ascii="宋体" w:hAnsi="宋体"/>
          <w:color w:val="000000"/>
          <w:sz w:val="24"/>
          <w:szCs w:val="24"/>
        </w:rPr>
      </w:pPr>
      <w:r>
        <w:rPr>
          <w:rFonts w:hint="eastAsia" w:ascii="宋体" w:hAnsi="宋体"/>
          <w:color w:val="000000"/>
          <w:sz w:val="24"/>
          <w:szCs w:val="24"/>
        </w:rPr>
        <w:t>本授权书于签字盖章后生效，在贵公司收到撤消授权的书面通知以前，本授权书一直有效。被授权人签署的所有文件不因授权的撤消而失效。</w:t>
      </w:r>
    </w:p>
    <w:p w14:paraId="76D0A11C">
      <w:pPr>
        <w:pStyle w:val="19"/>
        <w:spacing w:line="400" w:lineRule="atLeast"/>
        <w:ind w:firstLine="480" w:firstLineChars="200"/>
        <w:rPr>
          <w:rFonts w:ascii="宋体" w:hAnsi="宋体"/>
          <w:color w:val="000000"/>
          <w:sz w:val="24"/>
          <w:szCs w:val="24"/>
        </w:rPr>
      </w:pPr>
      <w:r>
        <w:rPr>
          <w:rFonts w:hint="eastAsia" w:ascii="宋体" w:hAnsi="宋体"/>
          <w:color w:val="000000"/>
          <w:sz w:val="24"/>
          <w:szCs w:val="24"/>
        </w:rPr>
        <w:t>授权代表人无转委权。特此委托。</w:t>
      </w:r>
    </w:p>
    <w:p w14:paraId="70AAF429">
      <w:pPr>
        <w:spacing w:line="360" w:lineRule="auto"/>
        <w:outlineLvl w:val="0"/>
        <w:rPr>
          <w:rFonts w:ascii="宋体" w:hAnsi="宋体"/>
          <w:sz w:val="24"/>
          <w:szCs w:val="24"/>
        </w:rPr>
      </w:pPr>
      <w:r>
        <w:rPr>
          <w:rFonts w:hint="eastAsia" w:ascii="宋体" w:hAnsi="宋体"/>
          <w:sz w:val="24"/>
          <w:szCs w:val="24"/>
        </w:rPr>
        <w:t xml:space="preserve"> </w:t>
      </w:r>
    </w:p>
    <w:p w14:paraId="49C4DF82">
      <w:pPr>
        <w:pStyle w:val="3"/>
        <w:spacing w:line="400" w:lineRule="atLeast"/>
        <w:ind w:firstLine="410" w:firstLineChars="171"/>
        <w:rPr>
          <w:rFonts w:hAnsi="宋体"/>
          <w:color w:val="000000"/>
          <w:sz w:val="24"/>
          <w:szCs w:val="24"/>
        </w:rPr>
      </w:pPr>
      <w:r>
        <w:rPr>
          <w:rFonts w:hint="eastAsia" w:hAnsi="宋体"/>
          <w:color w:val="000000"/>
          <w:sz w:val="24"/>
          <w:szCs w:val="24"/>
        </w:rPr>
        <w:t>附全权代表情况:</w:t>
      </w:r>
    </w:p>
    <w:p w14:paraId="2D5023A5">
      <w:pPr>
        <w:pStyle w:val="3"/>
        <w:spacing w:line="400" w:lineRule="atLeast"/>
        <w:ind w:firstLine="410" w:firstLineChars="171"/>
        <w:rPr>
          <w:rFonts w:hAnsi="宋体"/>
          <w:color w:val="000000"/>
          <w:sz w:val="24"/>
          <w:szCs w:val="24"/>
        </w:rPr>
      </w:pPr>
      <w:r>
        <w:rPr>
          <w:rFonts w:hint="eastAsia" w:hAnsi="宋体"/>
          <w:color w:val="000000"/>
          <w:sz w:val="24"/>
          <w:szCs w:val="24"/>
        </w:rPr>
        <w:t>姓名:＿＿＿＿＿＿＿＿＿＿性别：＿＿＿身份证号: ＿＿＿＿＿＿</w:t>
      </w:r>
    </w:p>
    <w:p w14:paraId="204F1BB4">
      <w:pPr>
        <w:pStyle w:val="3"/>
        <w:spacing w:line="400" w:lineRule="atLeast"/>
        <w:ind w:firstLine="410" w:firstLineChars="171"/>
        <w:rPr>
          <w:rFonts w:hAnsi="宋体"/>
          <w:color w:val="000000"/>
          <w:sz w:val="24"/>
          <w:szCs w:val="24"/>
        </w:rPr>
      </w:pPr>
      <w:r>
        <w:rPr>
          <w:rFonts w:hint="eastAsia" w:hAnsi="宋体"/>
          <w:color w:val="000000"/>
          <w:sz w:val="24"/>
          <w:szCs w:val="24"/>
        </w:rPr>
        <w:t>部门：＿＿＿＿＿＿＿＿＿＿职务:＿＿＿＿＿＿＿＿＿＿＿＿＿＿</w:t>
      </w:r>
    </w:p>
    <w:p w14:paraId="2EC95A04">
      <w:pPr>
        <w:pStyle w:val="3"/>
        <w:spacing w:line="400" w:lineRule="atLeast"/>
        <w:ind w:firstLine="410" w:firstLineChars="171"/>
        <w:rPr>
          <w:rFonts w:hAnsi="宋体"/>
          <w:color w:val="000000"/>
          <w:sz w:val="24"/>
          <w:szCs w:val="24"/>
        </w:rPr>
      </w:pPr>
      <w:r>
        <w:rPr>
          <w:rFonts w:hint="eastAsia" w:hAnsi="宋体"/>
          <w:color w:val="000000"/>
          <w:sz w:val="24"/>
          <w:szCs w:val="24"/>
        </w:rPr>
        <w:t>通讯地址：＿＿＿＿＿＿＿＿＿＿＿＿＿＿＿＿＿＿＿＿＿＿＿＿＿</w:t>
      </w:r>
    </w:p>
    <w:p w14:paraId="3AF1B4DC">
      <w:pPr>
        <w:pStyle w:val="3"/>
        <w:spacing w:line="400" w:lineRule="atLeast"/>
        <w:ind w:firstLine="410" w:firstLineChars="171"/>
        <w:rPr>
          <w:rFonts w:hAnsi="宋体"/>
          <w:color w:val="000000"/>
          <w:sz w:val="24"/>
          <w:szCs w:val="24"/>
        </w:rPr>
      </w:pPr>
      <w:r>
        <w:rPr>
          <w:rFonts w:hint="eastAsia" w:hAnsi="宋体"/>
          <w:color w:val="000000"/>
          <w:sz w:val="24"/>
          <w:szCs w:val="24"/>
        </w:rPr>
        <w:t>邮政编码：＿＿＿＿＿＿＿＿电话：＿＿＿＿＿＿＿＿＿＿＿＿＿＿</w:t>
      </w:r>
    </w:p>
    <w:p w14:paraId="02846818">
      <w:pPr>
        <w:pStyle w:val="3"/>
        <w:spacing w:line="400" w:lineRule="atLeast"/>
        <w:ind w:firstLine="410" w:firstLineChars="171"/>
        <w:rPr>
          <w:rFonts w:hAnsi="宋体"/>
          <w:color w:val="000000"/>
          <w:sz w:val="24"/>
          <w:szCs w:val="24"/>
        </w:rPr>
      </w:pPr>
      <w:r>
        <w:rPr>
          <w:rFonts w:hint="eastAsia" w:hAnsi="宋体"/>
          <w:color w:val="000000"/>
          <w:sz w:val="24"/>
          <w:szCs w:val="24"/>
        </w:rPr>
        <w:t>传真：＿＿＿＿＿＿＿＿＿＿手机：＿＿＿＿＿＿＿＿＿＿＿＿＿＿</w:t>
      </w:r>
    </w:p>
    <w:p w14:paraId="7EC23A2C">
      <w:pPr>
        <w:spacing w:line="360" w:lineRule="auto"/>
        <w:ind w:firstLine="5205" w:firstLineChars="1735"/>
        <w:jc w:val="left"/>
        <w:outlineLvl w:val="0"/>
        <w:rPr>
          <w:rFonts w:ascii="宋体" w:hAnsi="宋体"/>
          <w:sz w:val="30"/>
          <w:szCs w:val="30"/>
        </w:rPr>
      </w:pPr>
      <w:r>
        <w:rPr>
          <w:rFonts w:hint="eastAsia" w:ascii="宋体" w:hAnsi="宋体"/>
          <w:sz w:val="30"/>
          <w:szCs w:val="30"/>
        </w:rPr>
        <w:t xml:space="preserve"> </w:t>
      </w:r>
    </w:p>
    <w:p w14:paraId="674EC8DD">
      <w:pPr>
        <w:spacing w:line="360" w:lineRule="auto"/>
        <w:jc w:val="left"/>
        <w:outlineLvl w:val="0"/>
        <w:rPr>
          <w:rFonts w:ascii="宋体" w:hAnsi="宋体"/>
          <w:sz w:val="30"/>
          <w:szCs w:val="30"/>
          <w:u w:val="single"/>
        </w:rPr>
      </w:pPr>
      <w:r>
        <w:rPr>
          <w:rFonts w:hint="eastAsia" w:ascii="宋体" w:hAnsi="宋体"/>
          <w:sz w:val="30"/>
          <w:szCs w:val="30"/>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1"/>
        <w:gridCol w:w="4211"/>
      </w:tblGrid>
      <w:tr w14:paraId="03900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jc w:val="center"/>
        </w:trPr>
        <w:tc>
          <w:tcPr>
            <w:tcW w:w="4608" w:type="dxa"/>
            <w:tcBorders>
              <w:top w:val="single" w:color="auto" w:sz="4" w:space="0"/>
              <w:left w:val="single" w:color="auto" w:sz="4" w:space="0"/>
              <w:bottom w:val="single" w:color="auto" w:sz="4" w:space="0"/>
              <w:right w:val="single" w:color="auto" w:sz="4" w:space="0"/>
            </w:tcBorders>
            <w:vAlign w:val="center"/>
          </w:tcPr>
          <w:p w14:paraId="14BCB76A">
            <w:pPr>
              <w:pStyle w:val="3"/>
              <w:spacing w:line="360" w:lineRule="auto"/>
              <w:jc w:val="center"/>
              <w:rPr>
                <w:rFonts w:hAnsi="宋体"/>
                <w:color w:val="000000"/>
                <w:sz w:val="30"/>
                <w:szCs w:val="30"/>
              </w:rPr>
            </w:pPr>
            <w:r>
              <w:rPr>
                <w:rFonts w:hint="eastAsia" w:hAnsi="宋体"/>
                <w:color w:val="000000"/>
                <w:sz w:val="30"/>
                <w:szCs w:val="30"/>
              </w:rPr>
              <w:t>法定代表人身份证复印件</w:t>
            </w:r>
          </w:p>
        </w:tc>
        <w:tc>
          <w:tcPr>
            <w:tcW w:w="4500" w:type="dxa"/>
            <w:tcBorders>
              <w:top w:val="single" w:color="auto" w:sz="4" w:space="0"/>
              <w:left w:val="nil"/>
              <w:bottom w:val="single" w:color="auto" w:sz="4" w:space="0"/>
              <w:right w:val="single" w:color="auto" w:sz="4" w:space="0"/>
            </w:tcBorders>
            <w:vAlign w:val="center"/>
          </w:tcPr>
          <w:p w14:paraId="46A02E8C">
            <w:pPr>
              <w:pStyle w:val="3"/>
              <w:spacing w:line="360" w:lineRule="auto"/>
              <w:jc w:val="center"/>
              <w:rPr>
                <w:rFonts w:hAnsi="宋体"/>
                <w:color w:val="000000"/>
                <w:sz w:val="30"/>
                <w:szCs w:val="30"/>
              </w:rPr>
            </w:pPr>
            <w:r>
              <w:rPr>
                <w:rFonts w:hint="eastAsia" w:hAnsi="宋体"/>
                <w:color w:val="000000"/>
                <w:sz w:val="30"/>
                <w:szCs w:val="30"/>
              </w:rPr>
              <w:t>全权代表身份证复印件</w:t>
            </w:r>
          </w:p>
        </w:tc>
      </w:tr>
    </w:tbl>
    <w:p w14:paraId="25284A52">
      <w:pPr>
        <w:spacing w:beforeLines="50"/>
        <w:rPr>
          <w:rFonts w:ascii="宋体" w:hAnsi="宋体" w:cs="Times New Roman"/>
          <w:sz w:val="24"/>
          <w:szCs w:val="24"/>
        </w:rPr>
      </w:pPr>
      <w:r>
        <w:rPr>
          <w:rFonts w:hint="eastAsia" w:ascii="宋体" w:hAnsi="宋体"/>
          <w:sz w:val="24"/>
          <w:szCs w:val="24"/>
        </w:rPr>
        <w:t xml:space="preserve"> </w:t>
      </w:r>
    </w:p>
    <w:p w14:paraId="2329544A">
      <w:pPr>
        <w:spacing w:beforeLines="50"/>
        <w:rPr>
          <w:rFonts w:ascii="宋体" w:hAnsi="宋体"/>
          <w:sz w:val="24"/>
          <w:szCs w:val="24"/>
        </w:rPr>
      </w:pPr>
      <w:r>
        <w:rPr>
          <w:rFonts w:hint="eastAsia" w:ascii="宋体" w:hAnsi="宋体"/>
          <w:sz w:val="24"/>
          <w:szCs w:val="24"/>
        </w:rPr>
        <w:t xml:space="preserve"> </w:t>
      </w:r>
    </w:p>
    <w:p w14:paraId="7DF524C6">
      <w:pPr>
        <w:spacing w:beforeLines="50"/>
        <w:rPr>
          <w:rFonts w:ascii="宋体" w:hAnsi="宋体"/>
          <w:sz w:val="24"/>
          <w:szCs w:val="24"/>
        </w:rPr>
      </w:pPr>
    </w:p>
    <w:p w14:paraId="569857DF">
      <w:pPr>
        <w:spacing w:beforeLines="50"/>
        <w:rPr>
          <w:rFonts w:ascii="宋体" w:hAnsi="宋体"/>
          <w:sz w:val="24"/>
          <w:szCs w:val="24"/>
        </w:rPr>
      </w:pPr>
      <w:r>
        <w:rPr>
          <w:rFonts w:hint="eastAsia" w:ascii="宋体" w:hAnsi="宋体"/>
          <w:sz w:val="24"/>
          <w:szCs w:val="24"/>
        </w:rPr>
        <w:t>格式五:</w:t>
      </w:r>
    </w:p>
    <w:p w14:paraId="63ED9C6D">
      <w:pPr>
        <w:jc w:val="center"/>
        <w:rPr>
          <w:rFonts w:ascii="宋体" w:hAnsi="宋体"/>
          <w:b/>
          <w:bCs/>
          <w:sz w:val="32"/>
          <w:szCs w:val="32"/>
        </w:rPr>
      </w:pPr>
      <w:r>
        <w:rPr>
          <w:rFonts w:hint="eastAsia" w:ascii="宋体" w:hAnsi="宋体"/>
          <w:b/>
          <w:bCs/>
          <w:sz w:val="32"/>
          <w:szCs w:val="32"/>
        </w:rPr>
        <w:t>技术特性及保障</w:t>
      </w:r>
    </w:p>
    <w:p w14:paraId="173A2214">
      <w:pPr>
        <w:spacing w:line="360" w:lineRule="auto"/>
        <w:ind w:right="57"/>
        <w:rPr>
          <w:rFonts w:ascii="宋体" w:hAnsi="宋体"/>
          <w:sz w:val="24"/>
          <w:szCs w:val="24"/>
        </w:rPr>
      </w:pPr>
      <w:r>
        <w:rPr>
          <w:rFonts w:hint="eastAsia" w:ascii="宋体" w:hAnsi="宋体"/>
          <w:sz w:val="24"/>
          <w:szCs w:val="24"/>
        </w:rPr>
        <w:t xml:space="preserve">投标人名称（公章）： </w:t>
      </w:r>
    </w:p>
    <w:tbl>
      <w:tblPr>
        <w:tblStyle w:val="10"/>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2"/>
        <w:gridCol w:w="1620"/>
        <w:gridCol w:w="1620"/>
        <w:gridCol w:w="1620"/>
        <w:gridCol w:w="1800"/>
      </w:tblGrid>
      <w:tr w14:paraId="3A9A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2302" w:type="dxa"/>
            <w:tcBorders>
              <w:top w:val="single" w:color="auto" w:sz="4" w:space="0"/>
              <w:left w:val="single" w:color="auto" w:sz="4" w:space="0"/>
              <w:bottom w:val="single" w:color="auto" w:sz="4" w:space="0"/>
              <w:right w:val="single" w:color="auto" w:sz="4" w:space="0"/>
            </w:tcBorders>
            <w:vAlign w:val="center"/>
          </w:tcPr>
          <w:p w14:paraId="193B3556">
            <w:pPr>
              <w:spacing w:line="360" w:lineRule="auto"/>
              <w:jc w:val="center"/>
              <w:rPr>
                <w:rFonts w:ascii="宋体" w:hAnsi="宋体" w:cs="Times New Roman"/>
                <w:sz w:val="24"/>
                <w:szCs w:val="24"/>
              </w:rPr>
            </w:pPr>
            <w:r>
              <w:rPr>
                <w:rFonts w:hint="eastAsia" w:ascii="宋体" w:hAnsi="宋体"/>
                <w:sz w:val="24"/>
                <w:szCs w:val="24"/>
              </w:rPr>
              <w:t>品牌、名称、</w:t>
            </w:r>
          </w:p>
          <w:p w14:paraId="60A50C3D">
            <w:pPr>
              <w:spacing w:line="360" w:lineRule="auto"/>
              <w:jc w:val="center"/>
              <w:rPr>
                <w:rFonts w:ascii="宋体" w:hAnsi="宋体" w:eastAsia="宋体"/>
                <w:sz w:val="24"/>
                <w:szCs w:val="24"/>
              </w:rPr>
            </w:pPr>
            <w:r>
              <w:rPr>
                <w:rFonts w:hint="eastAsia" w:ascii="宋体" w:hAnsi="宋体"/>
                <w:sz w:val="24"/>
                <w:szCs w:val="24"/>
              </w:rPr>
              <w:t>型号、规格参数</w:t>
            </w:r>
          </w:p>
        </w:tc>
        <w:tc>
          <w:tcPr>
            <w:tcW w:w="1620" w:type="dxa"/>
            <w:tcBorders>
              <w:top w:val="single" w:color="auto" w:sz="4" w:space="0"/>
              <w:left w:val="nil"/>
              <w:bottom w:val="single" w:color="auto" w:sz="4" w:space="0"/>
              <w:right w:val="single" w:color="auto" w:sz="4" w:space="0"/>
            </w:tcBorders>
            <w:vAlign w:val="center"/>
          </w:tcPr>
          <w:p w14:paraId="07E6E871">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13E34BD4">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15358F8A">
            <w:pPr>
              <w:spacing w:line="360" w:lineRule="auto"/>
              <w:jc w:val="center"/>
              <w:rPr>
                <w:rFonts w:ascii="宋体" w:hAnsi="宋体" w:eastAsia="宋体"/>
                <w:sz w:val="24"/>
                <w:szCs w:val="24"/>
                <w:u w:val="single"/>
              </w:rPr>
            </w:pPr>
          </w:p>
        </w:tc>
        <w:tc>
          <w:tcPr>
            <w:tcW w:w="1800" w:type="dxa"/>
            <w:tcBorders>
              <w:top w:val="single" w:color="auto" w:sz="4" w:space="0"/>
              <w:left w:val="nil"/>
              <w:bottom w:val="single" w:color="auto" w:sz="4" w:space="0"/>
              <w:right w:val="single" w:color="auto" w:sz="4" w:space="0"/>
            </w:tcBorders>
            <w:vAlign w:val="center"/>
          </w:tcPr>
          <w:p w14:paraId="27620C06">
            <w:pPr>
              <w:spacing w:line="360" w:lineRule="auto"/>
              <w:jc w:val="center"/>
              <w:rPr>
                <w:rFonts w:ascii="宋体" w:hAnsi="宋体" w:eastAsia="宋体"/>
                <w:sz w:val="30"/>
                <w:szCs w:val="30"/>
                <w:u w:val="single"/>
              </w:rPr>
            </w:pPr>
          </w:p>
        </w:tc>
      </w:tr>
      <w:tr w14:paraId="4DD0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302" w:type="dxa"/>
            <w:tcBorders>
              <w:top w:val="single" w:color="auto" w:sz="4" w:space="0"/>
              <w:left w:val="single" w:color="auto" w:sz="4" w:space="0"/>
              <w:bottom w:val="single" w:color="auto" w:sz="4" w:space="0"/>
              <w:right w:val="single" w:color="auto" w:sz="4" w:space="0"/>
            </w:tcBorders>
            <w:vAlign w:val="center"/>
          </w:tcPr>
          <w:p w14:paraId="68DC083B">
            <w:pPr>
              <w:pStyle w:val="4"/>
              <w:spacing w:line="360" w:lineRule="auto"/>
              <w:ind w:firstLine="480" w:firstLineChars="200"/>
              <w:rPr>
                <w:rFonts w:ascii="宋体" w:hAnsi="宋体" w:eastAsia="宋体"/>
                <w:sz w:val="24"/>
                <w:szCs w:val="24"/>
              </w:rPr>
            </w:pPr>
            <w:r>
              <w:rPr>
                <w:rFonts w:hint="eastAsia" w:ascii="宋体" w:hAnsi="宋体" w:eastAsia="宋体"/>
                <w:sz w:val="24"/>
                <w:szCs w:val="24"/>
              </w:rPr>
              <w:t>基本功能</w:t>
            </w:r>
          </w:p>
        </w:tc>
        <w:tc>
          <w:tcPr>
            <w:tcW w:w="1620" w:type="dxa"/>
            <w:tcBorders>
              <w:top w:val="single" w:color="auto" w:sz="4" w:space="0"/>
              <w:left w:val="nil"/>
              <w:bottom w:val="single" w:color="auto" w:sz="4" w:space="0"/>
              <w:right w:val="single" w:color="auto" w:sz="4" w:space="0"/>
            </w:tcBorders>
            <w:vAlign w:val="center"/>
          </w:tcPr>
          <w:p w14:paraId="781F032D">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597AE17E">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3A6FE159">
            <w:pPr>
              <w:spacing w:line="360" w:lineRule="auto"/>
              <w:jc w:val="center"/>
              <w:rPr>
                <w:rFonts w:ascii="宋体" w:hAnsi="宋体" w:eastAsia="宋体"/>
                <w:sz w:val="24"/>
                <w:szCs w:val="24"/>
                <w:u w:val="single"/>
              </w:rPr>
            </w:pPr>
          </w:p>
        </w:tc>
        <w:tc>
          <w:tcPr>
            <w:tcW w:w="1800" w:type="dxa"/>
            <w:tcBorders>
              <w:top w:val="single" w:color="auto" w:sz="4" w:space="0"/>
              <w:left w:val="nil"/>
              <w:bottom w:val="single" w:color="auto" w:sz="4" w:space="0"/>
              <w:right w:val="single" w:color="auto" w:sz="4" w:space="0"/>
            </w:tcBorders>
            <w:vAlign w:val="center"/>
          </w:tcPr>
          <w:p w14:paraId="5F41FFFF">
            <w:pPr>
              <w:spacing w:line="360" w:lineRule="auto"/>
              <w:jc w:val="center"/>
              <w:rPr>
                <w:rFonts w:ascii="宋体" w:hAnsi="宋体" w:eastAsia="宋体"/>
                <w:sz w:val="30"/>
                <w:szCs w:val="30"/>
                <w:u w:val="single"/>
              </w:rPr>
            </w:pPr>
          </w:p>
        </w:tc>
      </w:tr>
      <w:tr w14:paraId="65D3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02" w:type="dxa"/>
            <w:tcBorders>
              <w:top w:val="single" w:color="auto" w:sz="4" w:space="0"/>
              <w:left w:val="single" w:color="auto" w:sz="4" w:space="0"/>
              <w:bottom w:val="single" w:color="auto" w:sz="4" w:space="0"/>
              <w:right w:val="single" w:color="auto" w:sz="4" w:space="0"/>
            </w:tcBorders>
            <w:vAlign w:val="center"/>
          </w:tcPr>
          <w:p w14:paraId="169FBC71">
            <w:pPr>
              <w:pStyle w:val="4"/>
              <w:spacing w:line="360" w:lineRule="auto"/>
              <w:ind w:firstLine="480" w:firstLineChars="200"/>
              <w:rPr>
                <w:rFonts w:ascii="宋体" w:hAnsi="宋体" w:eastAsia="宋体"/>
                <w:sz w:val="24"/>
                <w:szCs w:val="24"/>
              </w:rPr>
            </w:pPr>
            <w:r>
              <w:rPr>
                <w:rFonts w:hint="eastAsia" w:ascii="宋体" w:hAnsi="宋体" w:eastAsia="宋体"/>
                <w:sz w:val="24"/>
                <w:szCs w:val="24"/>
              </w:rPr>
              <w:t>附加功能</w:t>
            </w:r>
          </w:p>
        </w:tc>
        <w:tc>
          <w:tcPr>
            <w:tcW w:w="1620" w:type="dxa"/>
            <w:tcBorders>
              <w:top w:val="single" w:color="auto" w:sz="4" w:space="0"/>
              <w:left w:val="nil"/>
              <w:bottom w:val="single" w:color="auto" w:sz="4" w:space="0"/>
              <w:right w:val="single" w:color="auto" w:sz="4" w:space="0"/>
            </w:tcBorders>
            <w:vAlign w:val="center"/>
          </w:tcPr>
          <w:p w14:paraId="2504B832">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0C5CB966">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56158FCB">
            <w:pPr>
              <w:spacing w:line="360" w:lineRule="auto"/>
              <w:jc w:val="center"/>
              <w:rPr>
                <w:rFonts w:ascii="宋体" w:hAnsi="宋体" w:eastAsia="宋体"/>
                <w:sz w:val="24"/>
                <w:szCs w:val="24"/>
                <w:u w:val="single"/>
              </w:rPr>
            </w:pPr>
          </w:p>
        </w:tc>
        <w:tc>
          <w:tcPr>
            <w:tcW w:w="1800" w:type="dxa"/>
            <w:tcBorders>
              <w:top w:val="single" w:color="auto" w:sz="4" w:space="0"/>
              <w:left w:val="nil"/>
              <w:bottom w:val="single" w:color="auto" w:sz="4" w:space="0"/>
              <w:right w:val="single" w:color="auto" w:sz="4" w:space="0"/>
            </w:tcBorders>
            <w:vAlign w:val="center"/>
          </w:tcPr>
          <w:p w14:paraId="33D82000">
            <w:pPr>
              <w:spacing w:line="360" w:lineRule="auto"/>
              <w:jc w:val="center"/>
              <w:rPr>
                <w:rFonts w:ascii="宋体" w:hAnsi="宋体" w:eastAsia="宋体"/>
                <w:sz w:val="30"/>
                <w:szCs w:val="30"/>
                <w:u w:val="single"/>
              </w:rPr>
            </w:pPr>
          </w:p>
        </w:tc>
      </w:tr>
      <w:tr w14:paraId="0763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302" w:type="dxa"/>
            <w:tcBorders>
              <w:top w:val="single" w:color="auto" w:sz="4" w:space="0"/>
              <w:left w:val="single" w:color="auto" w:sz="4" w:space="0"/>
              <w:bottom w:val="single" w:color="auto" w:sz="4" w:space="0"/>
              <w:right w:val="single" w:color="auto" w:sz="4" w:space="0"/>
            </w:tcBorders>
            <w:vAlign w:val="center"/>
          </w:tcPr>
          <w:p w14:paraId="6C1A6149">
            <w:pPr>
              <w:pStyle w:val="4"/>
              <w:spacing w:line="360" w:lineRule="auto"/>
              <w:ind w:firstLine="480" w:firstLineChars="200"/>
              <w:rPr>
                <w:rFonts w:ascii="宋体" w:hAnsi="宋体" w:eastAsia="宋体"/>
                <w:sz w:val="24"/>
                <w:szCs w:val="24"/>
              </w:rPr>
            </w:pPr>
            <w:r>
              <w:rPr>
                <w:rFonts w:hint="eastAsia" w:ascii="宋体" w:hAnsi="宋体" w:eastAsia="宋体"/>
                <w:sz w:val="24"/>
                <w:szCs w:val="24"/>
              </w:rPr>
              <w:t>其    他</w:t>
            </w:r>
          </w:p>
        </w:tc>
        <w:tc>
          <w:tcPr>
            <w:tcW w:w="1620" w:type="dxa"/>
            <w:tcBorders>
              <w:top w:val="single" w:color="auto" w:sz="4" w:space="0"/>
              <w:left w:val="nil"/>
              <w:bottom w:val="single" w:color="auto" w:sz="4" w:space="0"/>
              <w:right w:val="single" w:color="auto" w:sz="4" w:space="0"/>
            </w:tcBorders>
            <w:vAlign w:val="center"/>
          </w:tcPr>
          <w:p w14:paraId="341C3AF6">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43717658">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15CABA5A">
            <w:pPr>
              <w:spacing w:line="360" w:lineRule="auto"/>
              <w:jc w:val="center"/>
              <w:rPr>
                <w:rFonts w:ascii="宋体" w:hAnsi="宋体" w:eastAsia="宋体"/>
                <w:sz w:val="24"/>
                <w:szCs w:val="24"/>
                <w:u w:val="single"/>
              </w:rPr>
            </w:pPr>
          </w:p>
        </w:tc>
        <w:tc>
          <w:tcPr>
            <w:tcW w:w="1800" w:type="dxa"/>
            <w:tcBorders>
              <w:top w:val="single" w:color="auto" w:sz="4" w:space="0"/>
              <w:left w:val="nil"/>
              <w:bottom w:val="single" w:color="auto" w:sz="4" w:space="0"/>
              <w:right w:val="single" w:color="auto" w:sz="4" w:space="0"/>
            </w:tcBorders>
            <w:vAlign w:val="center"/>
          </w:tcPr>
          <w:p w14:paraId="3BA18679">
            <w:pPr>
              <w:spacing w:line="360" w:lineRule="auto"/>
              <w:jc w:val="center"/>
              <w:rPr>
                <w:rFonts w:ascii="宋体" w:hAnsi="宋体" w:eastAsia="宋体"/>
                <w:sz w:val="30"/>
                <w:szCs w:val="30"/>
                <w:u w:val="single"/>
              </w:rPr>
            </w:pPr>
          </w:p>
        </w:tc>
      </w:tr>
      <w:tr w14:paraId="3364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302" w:type="dxa"/>
            <w:tcBorders>
              <w:top w:val="single" w:color="auto" w:sz="4" w:space="0"/>
              <w:left w:val="single" w:color="auto" w:sz="4" w:space="0"/>
              <w:bottom w:val="single" w:color="auto" w:sz="4" w:space="0"/>
              <w:right w:val="single" w:color="auto" w:sz="4" w:space="0"/>
            </w:tcBorders>
            <w:vAlign w:val="center"/>
          </w:tcPr>
          <w:p w14:paraId="69AA95F3">
            <w:pPr>
              <w:pStyle w:val="4"/>
              <w:spacing w:line="360" w:lineRule="auto"/>
              <w:ind w:firstLine="480" w:firstLineChars="200"/>
              <w:rPr>
                <w:rFonts w:ascii="宋体" w:hAnsi="宋体" w:eastAsia="宋体"/>
                <w:sz w:val="24"/>
                <w:szCs w:val="24"/>
              </w:rPr>
            </w:pPr>
            <w:r>
              <w:rPr>
                <w:rFonts w:hint="eastAsia" w:ascii="宋体" w:hAnsi="宋体" w:eastAsia="宋体"/>
                <w:sz w:val="24"/>
                <w:szCs w:val="24"/>
              </w:rPr>
              <w:t>备    注</w:t>
            </w:r>
          </w:p>
        </w:tc>
        <w:tc>
          <w:tcPr>
            <w:tcW w:w="1620" w:type="dxa"/>
            <w:tcBorders>
              <w:top w:val="single" w:color="auto" w:sz="4" w:space="0"/>
              <w:left w:val="nil"/>
              <w:bottom w:val="single" w:color="auto" w:sz="4" w:space="0"/>
              <w:right w:val="single" w:color="auto" w:sz="4" w:space="0"/>
            </w:tcBorders>
            <w:vAlign w:val="center"/>
          </w:tcPr>
          <w:p w14:paraId="5B6349B1">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68D98FCD">
            <w:pPr>
              <w:spacing w:line="360" w:lineRule="auto"/>
              <w:jc w:val="center"/>
              <w:rPr>
                <w:rFonts w:ascii="宋体" w:hAnsi="宋体" w:eastAsia="宋体"/>
                <w:sz w:val="24"/>
                <w:szCs w:val="24"/>
                <w:u w:val="single"/>
              </w:rPr>
            </w:pPr>
          </w:p>
        </w:tc>
        <w:tc>
          <w:tcPr>
            <w:tcW w:w="1620" w:type="dxa"/>
            <w:tcBorders>
              <w:top w:val="single" w:color="auto" w:sz="4" w:space="0"/>
              <w:left w:val="nil"/>
              <w:bottom w:val="single" w:color="auto" w:sz="4" w:space="0"/>
              <w:right w:val="single" w:color="auto" w:sz="4" w:space="0"/>
            </w:tcBorders>
            <w:vAlign w:val="center"/>
          </w:tcPr>
          <w:p w14:paraId="7CC2E74E">
            <w:pPr>
              <w:spacing w:line="360" w:lineRule="auto"/>
              <w:jc w:val="center"/>
              <w:rPr>
                <w:rFonts w:ascii="宋体" w:hAnsi="宋体" w:eastAsia="宋体"/>
                <w:sz w:val="24"/>
                <w:szCs w:val="24"/>
                <w:u w:val="single"/>
              </w:rPr>
            </w:pPr>
          </w:p>
        </w:tc>
        <w:tc>
          <w:tcPr>
            <w:tcW w:w="1800" w:type="dxa"/>
            <w:tcBorders>
              <w:top w:val="single" w:color="auto" w:sz="4" w:space="0"/>
              <w:left w:val="nil"/>
              <w:bottom w:val="single" w:color="auto" w:sz="4" w:space="0"/>
              <w:right w:val="single" w:color="auto" w:sz="4" w:space="0"/>
            </w:tcBorders>
            <w:vAlign w:val="center"/>
          </w:tcPr>
          <w:p w14:paraId="6125C592">
            <w:pPr>
              <w:spacing w:line="360" w:lineRule="auto"/>
              <w:jc w:val="center"/>
              <w:rPr>
                <w:rFonts w:ascii="宋体" w:hAnsi="宋体" w:eastAsia="宋体"/>
                <w:sz w:val="30"/>
                <w:szCs w:val="30"/>
                <w:u w:val="single"/>
              </w:rPr>
            </w:pPr>
          </w:p>
        </w:tc>
      </w:tr>
    </w:tbl>
    <w:p w14:paraId="4EEDE48E">
      <w:pPr>
        <w:widowControl/>
        <w:adjustRightInd w:val="0"/>
        <w:snapToGrid w:val="0"/>
        <w:spacing w:line="400" w:lineRule="atLeast"/>
        <w:rPr>
          <w:rFonts w:ascii="宋体" w:hAnsi="宋体" w:cs="Times New Roman"/>
          <w:color w:val="000000"/>
          <w:spacing w:val="-8"/>
          <w:sz w:val="24"/>
          <w:szCs w:val="24"/>
        </w:rPr>
      </w:pPr>
      <w:r>
        <w:rPr>
          <w:rFonts w:hint="eastAsia" w:ascii="宋体" w:hAnsi="宋体"/>
          <w:b/>
          <w:bCs/>
          <w:sz w:val="24"/>
          <w:szCs w:val="24"/>
        </w:rPr>
        <w:t>注：1.填写内容应包括:</w:t>
      </w:r>
      <w:r>
        <w:rPr>
          <w:rFonts w:hint="eastAsia" w:ascii="宋体" w:hAnsi="宋体"/>
          <w:color w:val="000000"/>
          <w:spacing w:val="-8"/>
          <w:sz w:val="24"/>
          <w:szCs w:val="24"/>
        </w:rPr>
        <w:t>(1)采用的主要工艺、技术标准；(2)主要技术参数和重要性能指标及特点；(3)经济性能（热耗、电耗、效率、寿命等）；(4)可靠性和安全性；(5)结构特性（包括材质）和系统配置特性；(6)环境、运行条件：包括防震、隔热、密封、防静电、耐热性、防干扰；(7)提供的技术资料</w:t>
      </w:r>
    </w:p>
    <w:p w14:paraId="2A6F63EA">
      <w:pPr>
        <w:pStyle w:val="19"/>
        <w:spacing w:line="400" w:lineRule="atLeast"/>
        <w:ind w:firstLine="482" w:firstLineChars="200"/>
        <w:rPr>
          <w:rFonts w:ascii="宋体" w:hAnsi="宋体"/>
          <w:b/>
          <w:bCs/>
          <w:sz w:val="24"/>
          <w:szCs w:val="24"/>
        </w:rPr>
      </w:pPr>
      <w:r>
        <w:rPr>
          <w:rFonts w:hint="eastAsia" w:ascii="宋体" w:hAnsi="宋体"/>
          <w:b/>
          <w:bCs/>
          <w:sz w:val="24"/>
          <w:szCs w:val="24"/>
        </w:rPr>
        <w:t>2、投标人可参照以上内容要求自行设计表格或以文字表述：</w:t>
      </w:r>
    </w:p>
    <w:p w14:paraId="4292D4CA">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6772DED8">
      <w:pPr>
        <w:rPr>
          <w:rFonts w:ascii="宋体" w:hAnsi="宋体"/>
          <w:sz w:val="24"/>
          <w:szCs w:val="24"/>
        </w:rPr>
      </w:pPr>
      <w:r>
        <w:rPr>
          <w:rFonts w:hint="eastAsia" w:ascii="宋体" w:hAnsi="宋体"/>
          <w:sz w:val="24"/>
          <w:szCs w:val="24"/>
        </w:rPr>
        <w:t>格式六：</w:t>
      </w:r>
      <w:bookmarkStart w:id="13" w:name="_Toc249235182"/>
      <w:bookmarkEnd w:id="13"/>
    </w:p>
    <w:p w14:paraId="2AA8365A">
      <w:pPr>
        <w:jc w:val="center"/>
        <w:rPr>
          <w:rFonts w:ascii="宋体" w:hAnsi="宋体"/>
          <w:b/>
          <w:bCs/>
          <w:sz w:val="32"/>
          <w:szCs w:val="32"/>
        </w:rPr>
      </w:pPr>
      <w:r>
        <w:rPr>
          <w:rFonts w:hint="eastAsia" w:ascii="宋体" w:hAnsi="宋体"/>
          <w:b/>
          <w:bCs/>
          <w:sz w:val="32"/>
          <w:szCs w:val="32"/>
        </w:rPr>
        <w:t>进口机件（含电器件）明细表</w:t>
      </w:r>
    </w:p>
    <w:p w14:paraId="7106BC2B">
      <w:pPr>
        <w:spacing w:line="360" w:lineRule="auto"/>
        <w:ind w:right="57" w:firstLine="120" w:firstLineChars="50"/>
        <w:rPr>
          <w:rFonts w:ascii="宋体" w:hAnsi="宋体"/>
          <w:sz w:val="24"/>
          <w:szCs w:val="24"/>
        </w:rPr>
      </w:pPr>
      <w:r>
        <w:rPr>
          <w:rFonts w:hint="eastAsia" w:ascii="宋体" w:hAnsi="宋体"/>
          <w:sz w:val="24"/>
          <w:szCs w:val="24"/>
        </w:rPr>
        <w:t>投标人名称（公章）：</w:t>
      </w:r>
    </w:p>
    <w:tbl>
      <w:tblPr>
        <w:tblStyle w:val="10"/>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502"/>
        <w:gridCol w:w="1498"/>
        <w:gridCol w:w="934"/>
        <w:gridCol w:w="1620"/>
        <w:gridCol w:w="1558"/>
      </w:tblGrid>
      <w:tr w14:paraId="0C4A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6AEA62D4">
            <w:pPr>
              <w:overflowPunct w:val="0"/>
              <w:autoSpaceDE w:val="0"/>
              <w:autoSpaceDN w:val="0"/>
              <w:adjustRightInd w:val="0"/>
              <w:spacing w:line="360" w:lineRule="auto"/>
              <w:jc w:val="center"/>
              <w:textAlignment w:val="baseline"/>
              <w:rPr>
                <w:rFonts w:ascii="宋体" w:hAnsi="宋体" w:eastAsia="宋体"/>
                <w:sz w:val="24"/>
                <w:szCs w:val="24"/>
              </w:rPr>
            </w:pPr>
            <w:r>
              <w:rPr>
                <w:rFonts w:hint="eastAsia" w:ascii="宋体" w:hAnsi="宋体"/>
                <w:sz w:val="24"/>
                <w:szCs w:val="24"/>
              </w:rPr>
              <w:t>序号</w:t>
            </w:r>
          </w:p>
        </w:tc>
        <w:tc>
          <w:tcPr>
            <w:tcW w:w="1502" w:type="dxa"/>
            <w:tcBorders>
              <w:top w:val="single" w:color="auto" w:sz="4" w:space="0"/>
              <w:left w:val="nil"/>
              <w:bottom w:val="single" w:color="auto" w:sz="4" w:space="0"/>
              <w:right w:val="single" w:color="auto" w:sz="4" w:space="0"/>
            </w:tcBorders>
            <w:vAlign w:val="center"/>
          </w:tcPr>
          <w:p w14:paraId="5FD90639">
            <w:pPr>
              <w:overflowPunct w:val="0"/>
              <w:autoSpaceDE w:val="0"/>
              <w:autoSpaceDN w:val="0"/>
              <w:adjustRightInd w:val="0"/>
              <w:spacing w:line="360" w:lineRule="auto"/>
              <w:jc w:val="center"/>
              <w:textAlignment w:val="baseline"/>
              <w:rPr>
                <w:rFonts w:ascii="宋体" w:hAnsi="宋体" w:eastAsia="宋体"/>
                <w:sz w:val="24"/>
                <w:szCs w:val="24"/>
              </w:rPr>
            </w:pPr>
            <w:r>
              <w:rPr>
                <w:rFonts w:hint="eastAsia" w:ascii="宋体" w:hAnsi="宋体"/>
                <w:sz w:val="24"/>
                <w:szCs w:val="24"/>
              </w:rPr>
              <w:t>品名</w:t>
            </w:r>
          </w:p>
        </w:tc>
        <w:tc>
          <w:tcPr>
            <w:tcW w:w="1498" w:type="dxa"/>
            <w:tcBorders>
              <w:top w:val="single" w:color="auto" w:sz="4" w:space="0"/>
              <w:left w:val="nil"/>
              <w:bottom w:val="single" w:color="auto" w:sz="4" w:space="0"/>
              <w:right w:val="single" w:color="auto" w:sz="4" w:space="0"/>
            </w:tcBorders>
            <w:vAlign w:val="center"/>
          </w:tcPr>
          <w:p w14:paraId="0B55156B">
            <w:pPr>
              <w:overflowPunct w:val="0"/>
              <w:autoSpaceDE w:val="0"/>
              <w:autoSpaceDN w:val="0"/>
              <w:adjustRightInd w:val="0"/>
              <w:spacing w:line="360" w:lineRule="auto"/>
              <w:jc w:val="center"/>
              <w:textAlignment w:val="baseline"/>
              <w:rPr>
                <w:rFonts w:ascii="宋体" w:hAnsi="宋体" w:eastAsia="宋体"/>
                <w:sz w:val="24"/>
                <w:szCs w:val="24"/>
              </w:rPr>
            </w:pPr>
            <w:r>
              <w:rPr>
                <w:rFonts w:hint="eastAsia" w:ascii="宋体" w:hAnsi="宋体"/>
                <w:sz w:val="24"/>
                <w:szCs w:val="24"/>
              </w:rPr>
              <w:t>规格型号</w:t>
            </w:r>
          </w:p>
        </w:tc>
        <w:tc>
          <w:tcPr>
            <w:tcW w:w="934" w:type="dxa"/>
            <w:tcBorders>
              <w:top w:val="single" w:color="auto" w:sz="4" w:space="0"/>
              <w:left w:val="nil"/>
              <w:bottom w:val="single" w:color="auto" w:sz="4" w:space="0"/>
              <w:right w:val="single" w:color="auto" w:sz="4" w:space="0"/>
            </w:tcBorders>
            <w:vAlign w:val="center"/>
          </w:tcPr>
          <w:p w14:paraId="15F479B1">
            <w:pPr>
              <w:overflowPunct w:val="0"/>
              <w:autoSpaceDE w:val="0"/>
              <w:autoSpaceDN w:val="0"/>
              <w:adjustRightInd w:val="0"/>
              <w:spacing w:line="360" w:lineRule="auto"/>
              <w:jc w:val="center"/>
              <w:textAlignment w:val="baseline"/>
              <w:rPr>
                <w:rFonts w:ascii="宋体" w:hAnsi="宋体" w:eastAsia="宋体"/>
                <w:sz w:val="24"/>
                <w:szCs w:val="24"/>
              </w:rPr>
            </w:pPr>
            <w:r>
              <w:rPr>
                <w:rFonts w:hint="eastAsia" w:ascii="宋体" w:hAnsi="宋体"/>
                <w:sz w:val="24"/>
                <w:szCs w:val="24"/>
              </w:rPr>
              <w:t>数量</w:t>
            </w:r>
          </w:p>
        </w:tc>
        <w:tc>
          <w:tcPr>
            <w:tcW w:w="1620" w:type="dxa"/>
            <w:tcBorders>
              <w:top w:val="single" w:color="auto" w:sz="4" w:space="0"/>
              <w:left w:val="nil"/>
              <w:bottom w:val="single" w:color="auto" w:sz="4" w:space="0"/>
              <w:right w:val="single" w:color="auto" w:sz="4" w:space="0"/>
            </w:tcBorders>
            <w:vAlign w:val="center"/>
          </w:tcPr>
          <w:p w14:paraId="470CC22E">
            <w:pPr>
              <w:overflowPunct w:val="0"/>
              <w:autoSpaceDE w:val="0"/>
              <w:autoSpaceDN w:val="0"/>
              <w:adjustRightInd w:val="0"/>
              <w:spacing w:line="360" w:lineRule="auto"/>
              <w:jc w:val="center"/>
              <w:textAlignment w:val="baseline"/>
              <w:rPr>
                <w:rFonts w:ascii="宋体" w:hAnsi="宋体" w:eastAsia="宋体"/>
                <w:sz w:val="24"/>
                <w:szCs w:val="24"/>
              </w:rPr>
            </w:pPr>
            <w:r>
              <w:rPr>
                <w:rFonts w:hint="eastAsia" w:ascii="宋体" w:hAnsi="宋体"/>
                <w:sz w:val="24"/>
                <w:szCs w:val="24"/>
              </w:rPr>
              <w:t>产地</w:t>
            </w:r>
          </w:p>
        </w:tc>
        <w:tc>
          <w:tcPr>
            <w:tcW w:w="1558" w:type="dxa"/>
            <w:tcBorders>
              <w:top w:val="single" w:color="auto" w:sz="4" w:space="0"/>
              <w:left w:val="nil"/>
              <w:bottom w:val="single" w:color="auto" w:sz="4" w:space="0"/>
              <w:right w:val="single" w:color="auto" w:sz="4" w:space="0"/>
            </w:tcBorders>
            <w:vAlign w:val="center"/>
          </w:tcPr>
          <w:p w14:paraId="42A500C1">
            <w:pPr>
              <w:overflowPunct w:val="0"/>
              <w:autoSpaceDE w:val="0"/>
              <w:autoSpaceDN w:val="0"/>
              <w:adjustRightInd w:val="0"/>
              <w:spacing w:line="360" w:lineRule="auto"/>
              <w:jc w:val="center"/>
              <w:textAlignment w:val="baseline"/>
              <w:rPr>
                <w:rFonts w:ascii="宋体" w:hAnsi="宋体" w:eastAsia="宋体"/>
                <w:sz w:val="24"/>
                <w:szCs w:val="24"/>
              </w:rPr>
            </w:pPr>
            <w:r>
              <w:rPr>
                <w:rFonts w:hint="eastAsia" w:ascii="宋体" w:hAnsi="宋体"/>
                <w:sz w:val="24"/>
                <w:szCs w:val="24"/>
              </w:rPr>
              <w:t>备注</w:t>
            </w:r>
          </w:p>
        </w:tc>
      </w:tr>
      <w:tr w14:paraId="4E49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5540B87D">
            <w:pPr>
              <w:overflowPunct w:val="0"/>
              <w:autoSpaceDE w:val="0"/>
              <w:autoSpaceDN w:val="0"/>
              <w:adjustRightInd w:val="0"/>
              <w:spacing w:line="360" w:lineRule="auto"/>
              <w:jc w:val="center"/>
              <w:textAlignment w:val="baseline"/>
              <w:rPr>
                <w:rFonts w:ascii="宋体" w:hAnsi="宋体" w:eastAsia="宋体"/>
                <w:sz w:val="24"/>
                <w:szCs w:val="24"/>
              </w:rPr>
            </w:pPr>
          </w:p>
        </w:tc>
        <w:tc>
          <w:tcPr>
            <w:tcW w:w="1502" w:type="dxa"/>
            <w:tcBorders>
              <w:top w:val="single" w:color="auto" w:sz="4" w:space="0"/>
              <w:left w:val="nil"/>
              <w:bottom w:val="single" w:color="auto" w:sz="4" w:space="0"/>
              <w:right w:val="single" w:color="auto" w:sz="4" w:space="0"/>
            </w:tcBorders>
            <w:vAlign w:val="center"/>
          </w:tcPr>
          <w:p w14:paraId="0EE2FE95">
            <w:pPr>
              <w:overflowPunct w:val="0"/>
              <w:autoSpaceDE w:val="0"/>
              <w:autoSpaceDN w:val="0"/>
              <w:adjustRightInd w:val="0"/>
              <w:spacing w:line="360" w:lineRule="auto"/>
              <w:jc w:val="center"/>
              <w:textAlignment w:val="baseline"/>
              <w:rPr>
                <w:rFonts w:ascii="宋体" w:hAnsi="宋体" w:eastAsia="宋体"/>
                <w:sz w:val="24"/>
                <w:szCs w:val="24"/>
              </w:rPr>
            </w:pPr>
          </w:p>
        </w:tc>
        <w:tc>
          <w:tcPr>
            <w:tcW w:w="1498" w:type="dxa"/>
            <w:tcBorders>
              <w:top w:val="single" w:color="auto" w:sz="4" w:space="0"/>
              <w:left w:val="nil"/>
              <w:bottom w:val="single" w:color="auto" w:sz="4" w:space="0"/>
              <w:right w:val="single" w:color="auto" w:sz="4" w:space="0"/>
            </w:tcBorders>
            <w:vAlign w:val="center"/>
          </w:tcPr>
          <w:p w14:paraId="12D6103E">
            <w:pPr>
              <w:overflowPunct w:val="0"/>
              <w:autoSpaceDE w:val="0"/>
              <w:autoSpaceDN w:val="0"/>
              <w:adjustRightInd w:val="0"/>
              <w:spacing w:line="360" w:lineRule="auto"/>
              <w:jc w:val="center"/>
              <w:textAlignment w:val="baseline"/>
              <w:rPr>
                <w:rFonts w:ascii="宋体" w:hAnsi="宋体" w:eastAsia="宋体"/>
                <w:sz w:val="24"/>
                <w:szCs w:val="24"/>
              </w:rPr>
            </w:pPr>
          </w:p>
        </w:tc>
        <w:tc>
          <w:tcPr>
            <w:tcW w:w="934" w:type="dxa"/>
            <w:tcBorders>
              <w:top w:val="single" w:color="auto" w:sz="4" w:space="0"/>
              <w:left w:val="nil"/>
              <w:bottom w:val="single" w:color="auto" w:sz="4" w:space="0"/>
              <w:right w:val="single" w:color="auto" w:sz="4" w:space="0"/>
            </w:tcBorders>
            <w:vAlign w:val="center"/>
          </w:tcPr>
          <w:p w14:paraId="7014A2C2">
            <w:pPr>
              <w:overflowPunct w:val="0"/>
              <w:autoSpaceDE w:val="0"/>
              <w:autoSpaceDN w:val="0"/>
              <w:adjustRightInd w:val="0"/>
              <w:spacing w:line="360" w:lineRule="auto"/>
              <w:jc w:val="center"/>
              <w:textAlignment w:val="baseline"/>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0C9575CF">
            <w:pPr>
              <w:overflowPunct w:val="0"/>
              <w:autoSpaceDE w:val="0"/>
              <w:autoSpaceDN w:val="0"/>
              <w:adjustRightInd w:val="0"/>
              <w:spacing w:line="360" w:lineRule="auto"/>
              <w:jc w:val="center"/>
              <w:textAlignment w:val="baseline"/>
              <w:rPr>
                <w:rFonts w:ascii="宋体" w:hAnsi="宋体" w:eastAsia="宋体"/>
                <w:sz w:val="24"/>
                <w:szCs w:val="24"/>
              </w:rPr>
            </w:pPr>
          </w:p>
        </w:tc>
        <w:tc>
          <w:tcPr>
            <w:tcW w:w="1558" w:type="dxa"/>
            <w:tcBorders>
              <w:top w:val="single" w:color="auto" w:sz="4" w:space="0"/>
              <w:left w:val="nil"/>
              <w:bottom w:val="single" w:color="auto" w:sz="4" w:space="0"/>
              <w:right w:val="single" w:color="auto" w:sz="4" w:space="0"/>
            </w:tcBorders>
            <w:vAlign w:val="center"/>
          </w:tcPr>
          <w:p w14:paraId="2A6AD27F">
            <w:pPr>
              <w:overflowPunct w:val="0"/>
              <w:autoSpaceDE w:val="0"/>
              <w:autoSpaceDN w:val="0"/>
              <w:adjustRightInd w:val="0"/>
              <w:spacing w:line="360" w:lineRule="auto"/>
              <w:jc w:val="center"/>
              <w:textAlignment w:val="baseline"/>
              <w:rPr>
                <w:rFonts w:ascii="宋体" w:hAnsi="宋体" w:eastAsia="宋体"/>
                <w:sz w:val="24"/>
                <w:szCs w:val="24"/>
              </w:rPr>
            </w:pPr>
          </w:p>
        </w:tc>
      </w:tr>
      <w:tr w14:paraId="5D04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3FB43B55">
            <w:pPr>
              <w:overflowPunct w:val="0"/>
              <w:autoSpaceDE w:val="0"/>
              <w:autoSpaceDN w:val="0"/>
              <w:adjustRightInd w:val="0"/>
              <w:spacing w:line="360" w:lineRule="auto"/>
              <w:jc w:val="center"/>
              <w:textAlignment w:val="baseline"/>
              <w:rPr>
                <w:rFonts w:ascii="宋体" w:hAnsi="宋体" w:eastAsia="宋体"/>
                <w:sz w:val="24"/>
                <w:szCs w:val="24"/>
              </w:rPr>
            </w:pPr>
          </w:p>
        </w:tc>
        <w:tc>
          <w:tcPr>
            <w:tcW w:w="1502" w:type="dxa"/>
            <w:tcBorders>
              <w:top w:val="single" w:color="auto" w:sz="4" w:space="0"/>
              <w:left w:val="nil"/>
              <w:bottom w:val="single" w:color="auto" w:sz="4" w:space="0"/>
              <w:right w:val="single" w:color="auto" w:sz="4" w:space="0"/>
            </w:tcBorders>
            <w:vAlign w:val="center"/>
          </w:tcPr>
          <w:p w14:paraId="4F07B2D8">
            <w:pPr>
              <w:overflowPunct w:val="0"/>
              <w:autoSpaceDE w:val="0"/>
              <w:autoSpaceDN w:val="0"/>
              <w:adjustRightInd w:val="0"/>
              <w:spacing w:line="360" w:lineRule="auto"/>
              <w:jc w:val="center"/>
              <w:textAlignment w:val="baseline"/>
              <w:rPr>
                <w:rFonts w:ascii="宋体" w:hAnsi="宋体" w:eastAsia="宋体"/>
                <w:sz w:val="24"/>
                <w:szCs w:val="24"/>
              </w:rPr>
            </w:pPr>
          </w:p>
        </w:tc>
        <w:tc>
          <w:tcPr>
            <w:tcW w:w="1498" w:type="dxa"/>
            <w:tcBorders>
              <w:top w:val="single" w:color="auto" w:sz="4" w:space="0"/>
              <w:left w:val="nil"/>
              <w:bottom w:val="single" w:color="auto" w:sz="4" w:space="0"/>
              <w:right w:val="single" w:color="auto" w:sz="4" w:space="0"/>
            </w:tcBorders>
            <w:vAlign w:val="center"/>
          </w:tcPr>
          <w:p w14:paraId="5F4DA732">
            <w:pPr>
              <w:overflowPunct w:val="0"/>
              <w:autoSpaceDE w:val="0"/>
              <w:autoSpaceDN w:val="0"/>
              <w:adjustRightInd w:val="0"/>
              <w:spacing w:line="360" w:lineRule="auto"/>
              <w:jc w:val="center"/>
              <w:textAlignment w:val="baseline"/>
              <w:rPr>
                <w:rFonts w:ascii="宋体" w:hAnsi="宋体" w:eastAsia="宋体"/>
                <w:sz w:val="24"/>
                <w:szCs w:val="24"/>
              </w:rPr>
            </w:pPr>
          </w:p>
        </w:tc>
        <w:tc>
          <w:tcPr>
            <w:tcW w:w="934" w:type="dxa"/>
            <w:tcBorders>
              <w:top w:val="single" w:color="auto" w:sz="4" w:space="0"/>
              <w:left w:val="nil"/>
              <w:bottom w:val="single" w:color="auto" w:sz="4" w:space="0"/>
              <w:right w:val="single" w:color="auto" w:sz="4" w:space="0"/>
            </w:tcBorders>
            <w:vAlign w:val="center"/>
          </w:tcPr>
          <w:p w14:paraId="6EDA342D">
            <w:pPr>
              <w:overflowPunct w:val="0"/>
              <w:autoSpaceDE w:val="0"/>
              <w:autoSpaceDN w:val="0"/>
              <w:adjustRightInd w:val="0"/>
              <w:spacing w:line="360" w:lineRule="auto"/>
              <w:jc w:val="center"/>
              <w:textAlignment w:val="baseline"/>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22D72E7E">
            <w:pPr>
              <w:overflowPunct w:val="0"/>
              <w:autoSpaceDE w:val="0"/>
              <w:autoSpaceDN w:val="0"/>
              <w:adjustRightInd w:val="0"/>
              <w:spacing w:line="360" w:lineRule="auto"/>
              <w:jc w:val="center"/>
              <w:textAlignment w:val="baseline"/>
              <w:rPr>
                <w:rFonts w:ascii="宋体" w:hAnsi="宋体" w:eastAsia="宋体"/>
                <w:sz w:val="24"/>
                <w:szCs w:val="24"/>
              </w:rPr>
            </w:pPr>
          </w:p>
        </w:tc>
        <w:tc>
          <w:tcPr>
            <w:tcW w:w="1558" w:type="dxa"/>
            <w:tcBorders>
              <w:top w:val="single" w:color="auto" w:sz="4" w:space="0"/>
              <w:left w:val="nil"/>
              <w:bottom w:val="single" w:color="auto" w:sz="4" w:space="0"/>
              <w:right w:val="single" w:color="auto" w:sz="4" w:space="0"/>
            </w:tcBorders>
            <w:vAlign w:val="center"/>
          </w:tcPr>
          <w:p w14:paraId="6B0FB141">
            <w:pPr>
              <w:overflowPunct w:val="0"/>
              <w:autoSpaceDE w:val="0"/>
              <w:autoSpaceDN w:val="0"/>
              <w:adjustRightInd w:val="0"/>
              <w:spacing w:line="360" w:lineRule="auto"/>
              <w:jc w:val="center"/>
              <w:textAlignment w:val="baseline"/>
              <w:rPr>
                <w:rFonts w:ascii="宋体" w:hAnsi="宋体" w:eastAsia="宋体"/>
                <w:sz w:val="24"/>
                <w:szCs w:val="24"/>
              </w:rPr>
            </w:pPr>
          </w:p>
        </w:tc>
      </w:tr>
      <w:tr w14:paraId="210F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381DFA2B">
            <w:pPr>
              <w:overflowPunct w:val="0"/>
              <w:autoSpaceDE w:val="0"/>
              <w:autoSpaceDN w:val="0"/>
              <w:adjustRightInd w:val="0"/>
              <w:spacing w:line="360" w:lineRule="auto"/>
              <w:jc w:val="center"/>
              <w:textAlignment w:val="baseline"/>
              <w:rPr>
                <w:rFonts w:ascii="宋体" w:hAnsi="宋体" w:eastAsia="宋体"/>
                <w:sz w:val="24"/>
                <w:szCs w:val="24"/>
              </w:rPr>
            </w:pPr>
          </w:p>
        </w:tc>
        <w:tc>
          <w:tcPr>
            <w:tcW w:w="1502" w:type="dxa"/>
            <w:tcBorders>
              <w:top w:val="single" w:color="auto" w:sz="4" w:space="0"/>
              <w:left w:val="nil"/>
              <w:bottom w:val="single" w:color="auto" w:sz="4" w:space="0"/>
              <w:right w:val="single" w:color="auto" w:sz="4" w:space="0"/>
            </w:tcBorders>
            <w:vAlign w:val="center"/>
          </w:tcPr>
          <w:p w14:paraId="7A45B316">
            <w:pPr>
              <w:overflowPunct w:val="0"/>
              <w:autoSpaceDE w:val="0"/>
              <w:autoSpaceDN w:val="0"/>
              <w:adjustRightInd w:val="0"/>
              <w:spacing w:line="360" w:lineRule="auto"/>
              <w:jc w:val="center"/>
              <w:textAlignment w:val="baseline"/>
              <w:rPr>
                <w:rFonts w:ascii="宋体" w:hAnsi="宋体" w:eastAsia="宋体"/>
                <w:sz w:val="24"/>
                <w:szCs w:val="24"/>
              </w:rPr>
            </w:pPr>
          </w:p>
        </w:tc>
        <w:tc>
          <w:tcPr>
            <w:tcW w:w="1498" w:type="dxa"/>
            <w:tcBorders>
              <w:top w:val="single" w:color="auto" w:sz="4" w:space="0"/>
              <w:left w:val="nil"/>
              <w:bottom w:val="single" w:color="auto" w:sz="4" w:space="0"/>
              <w:right w:val="single" w:color="auto" w:sz="4" w:space="0"/>
            </w:tcBorders>
            <w:vAlign w:val="center"/>
          </w:tcPr>
          <w:p w14:paraId="55074142">
            <w:pPr>
              <w:overflowPunct w:val="0"/>
              <w:autoSpaceDE w:val="0"/>
              <w:autoSpaceDN w:val="0"/>
              <w:adjustRightInd w:val="0"/>
              <w:spacing w:line="360" w:lineRule="auto"/>
              <w:jc w:val="center"/>
              <w:textAlignment w:val="baseline"/>
              <w:rPr>
                <w:rFonts w:ascii="宋体" w:hAnsi="宋体" w:eastAsia="宋体"/>
                <w:sz w:val="24"/>
                <w:szCs w:val="24"/>
              </w:rPr>
            </w:pPr>
          </w:p>
        </w:tc>
        <w:tc>
          <w:tcPr>
            <w:tcW w:w="934" w:type="dxa"/>
            <w:tcBorders>
              <w:top w:val="single" w:color="auto" w:sz="4" w:space="0"/>
              <w:left w:val="nil"/>
              <w:bottom w:val="single" w:color="auto" w:sz="4" w:space="0"/>
              <w:right w:val="single" w:color="auto" w:sz="4" w:space="0"/>
            </w:tcBorders>
            <w:vAlign w:val="center"/>
          </w:tcPr>
          <w:p w14:paraId="418B26C6">
            <w:pPr>
              <w:overflowPunct w:val="0"/>
              <w:autoSpaceDE w:val="0"/>
              <w:autoSpaceDN w:val="0"/>
              <w:adjustRightInd w:val="0"/>
              <w:spacing w:line="360" w:lineRule="auto"/>
              <w:jc w:val="center"/>
              <w:textAlignment w:val="baseline"/>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6ABD60E1">
            <w:pPr>
              <w:overflowPunct w:val="0"/>
              <w:autoSpaceDE w:val="0"/>
              <w:autoSpaceDN w:val="0"/>
              <w:adjustRightInd w:val="0"/>
              <w:spacing w:line="360" w:lineRule="auto"/>
              <w:jc w:val="center"/>
              <w:textAlignment w:val="baseline"/>
              <w:rPr>
                <w:rFonts w:ascii="宋体" w:hAnsi="宋体" w:eastAsia="宋体"/>
                <w:sz w:val="24"/>
                <w:szCs w:val="24"/>
              </w:rPr>
            </w:pPr>
          </w:p>
        </w:tc>
        <w:tc>
          <w:tcPr>
            <w:tcW w:w="1558" w:type="dxa"/>
            <w:tcBorders>
              <w:top w:val="single" w:color="auto" w:sz="4" w:space="0"/>
              <w:left w:val="nil"/>
              <w:bottom w:val="single" w:color="auto" w:sz="4" w:space="0"/>
              <w:right w:val="single" w:color="auto" w:sz="4" w:space="0"/>
            </w:tcBorders>
            <w:vAlign w:val="center"/>
          </w:tcPr>
          <w:p w14:paraId="2376DC34">
            <w:pPr>
              <w:overflowPunct w:val="0"/>
              <w:autoSpaceDE w:val="0"/>
              <w:autoSpaceDN w:val="0"/>
              <w:adjustRightInd w:val="0"/>
              <w:spacing w:line="360" w:lineRule="auto"/>
              <w:jc w:val="center"/>
              <w:textAlignment w:val="baseline"/>
              <w:rPr>
                <w:rFonts w:ascii="宋体" w:hAnsi="宋体" w:eastAsia="宋体"/>
                <w:sz w:val="24"/>
                <w:szCs w:val="24"/>
              </w:rPr>
            </w:pPr>
          </w:p>
        </w:tc>
      </w:tr>
      <w:tr w14:paraId="3C86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25CFC8E3">
            <w:pPr>
              <w:overflowPunct w:val="0"/>
              <w:autoSpaceDE w:val="0"/>
              <w:autoSpaceDN w:val="0"/>
              <w:adjustRightInd w:val="0"/>
              <w:spacing w:line="360" w:lineRule="auto"/>
              <w:jc w:val="center"/>
              <w:textAlignment w:val="baseline"/>
              <w:rPr>
                <w:rFonts w:ascii="宋体" w:hAnsi="宋体" w:eastAsia="宋体"/>
                <w:sz w:val="24"/>
                <w:szCs w:val="24"/>
              </w:rPr>
            </w:pPr>
          </w:p>
        </w:tc>
        <w:tc>
          <w:tcPr>
            <w:tcW w:w="1502" w:type="dxa"/>
            <w:tcBorders>
              <w:top w:val="single" w:color="auto" w:sz="4" w:space="0"/>
              <w:left w:val="nil"/>
              <w:bottom w:val="single" w:color="auto" w:sz="4" w:space="0"/>
              <w:right w:val="single" w:color="auto" w:sz="4" w:space="0"/>
            </w:tcBorders>
            <w:vAlign w:val="center"/>
          </w:tcPr>
          <w:p w14:paraId="6B769CEE">
            <w:pPr>
              <w:overflowPunct w:val="0"/>
              <w:autoSpaceDE w:val="0"/>
              <w:autoSpaceDN w:val="0"/>
              <w:adjustRightInd w:val="0"/>
              <w:spacing w:line="360" w:lineRule="auto"/>
              <w:jc w:val="center"/>
              <w:textAlignment w:val="baseline"/>
              <w:rPr>
                <w:rFonts w:ascii="宋体" w:hAnsi="宋体" w:eastAsia="宋体"/>
                <w:sz w:val="24"/>
                <w:szCs w:val="24"/>
              </w:rPr>
            </w:pPr>
          </w:p>
        </w:tc>
        <w:tc>
          <w:tcPr>
            <w:tcW w:w="1498" w:type="dxa"/>
            <w:tcBorders>
              <w:top w:val="single" w:color="auto" w:sz="4" w:space="0"/>
              <w:left w:val="nil"/>
              <w:bottom w:val="single" w:color="auto" w:sz="4" w:space="0"/>
              <w:right w:val="single" w:color="auto" w:sz="4" w:space="0"/>
            </w:tcBorders>
            <w:vAlign w:val="center"/>
          </w:tcPr>
          <w:p w14:paraId="37A85D97">
            <w:pPr>
              <w:overflowPunct w:val="0"/>
              <w:autoSpaceDE w:val="0"/>
              <w:autoSpaceDN w:val="0"/>
              <w:adjustRightInd w:val="0"/>
              <w:spacing w:line="360" w:lineRule="auto"/>
              <w:jc w:val="center"/>
              <w:textAlignment w:val="baseline"/>
              <w:rPr>
                <w:rFonts w:ascii="宋体" w:hAnsi="宋体" w:eastAsia="宋体"/>
                <w:sz w:val="24"/>
                <w:szCs w:val="24"/>
              </w:rPr>
            </w:pPr>
          </w:p>
        </w:tc>
        <w:tc>
          <w:tcPr>
            <w:tcW w:w="934" w:type="dxa"/>
            <w:tcBorders>
              <w:top w:val="single" w:color="auto" w:sz="4" w:space="0"/>
              <w:left w:val="nil"/>
              <w:bottom w:val="single" w:color="auto" w:sz="4" w:space="0"/>
              <w:right w:val="single" w:color="auto" w:sz="4" w:space="0"/>
            </w:tcBorders>
            <w:vAlign w:val="center"/>
          </w:tcPr>
          <w:p w14:paraId="72036791">
            <w:pPr>
              <w:overflowPunct w:val="0"/>
              <w:autoSpaceDE w:val="0"/>
              <w:autoSpaceDN w:val="0"/>
              <w:adjustRightInd w:val="0"/>
              <w:spacing w:line="360" w:lineRule="auto"/>
              <w:jc w:val="center"/>
              <w:textAlignment w:val="baseline"/>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1FB3D62D">
            <w:pPr>
              <w:overflowPunct w:val="0"/>
              <w:autoSpaceDE w:val="0"/>
              <w:autoSpaceDN w:val="0"/>
              <w:adjustRightInd w:val="0"/>
              <w:spacing w:line="360" w:lineRule="auto"/>
              <w:jc w:val="center"/>
              <w:textAlignment w:val="baseline"/>
              <w:rPr>
                <w:rFonts w:ascii="宋体" w:hAnsi="宋体" w:eastAsia="宋体"/>
                <w:sz w:val="24"/>
                <w:szCs w:val="24"/>
              </w:rPr>
            </w:pPr>
          </w:p>
        </w:tc>
        <w:tc>
          <w:tcPr>
            <w:tcW w:w="1558" w:type="dxa"/>
            <w:tcBorders>
              <w:top w:val="single" w:color="auto" w:sz="4" w:space="0"/>
              <w:left w:val="nil"/>
              <w:bottom w:val="single" w:color="auto" w:sz="4" w:space="0"/>
              <w:right w:val="single" w:color="auto" w:sz="4" w:space="0"/>
            </w:tcBorders>
            <w:vAlign w:val="center"/>
          </w:tcPr>
          <w:p w14:paraId="17969274">
            <w:pPr>
              <w:overflowPunct w:val="0"/>
              <w:autoSpaceDE w:val="0"/>
              <w:autoSpaceDN w:val="0"/>
              <w:adjustRightInd w:val="0"/>
              <w:spacing w:line="360" w:lineRule="auto"/>
              <w:jc w:val="center"/>
              <w:textAlignment w:val="baseline"/>
              <w:rPr>
                <w:rFonts w:ascii="宋体" w:hAnsi="宋体" w:eastAsia="宋体"/>
                <w:sz w:val="24"/>
                <w:szCs w:val="24"/>
              </w:rPr>
            </w:pPr>
          </w:p>
        </w:tc>
      </w:tr>
      <w:tr w14:paraId="0367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07A50967">
            <w:pPr>
              <w:overflowPunct w:val="0"/>
              <w:autoSpaceDE w:val="0"/>
              <w:autoSpaceDN w:val="0"/>
              <w:adjustRightInd w:val="0"/>
              <w:spacing w:line="360" w:lineRule="auto"/>
              <w:jc w:val="center"/>
              <w:textAlignment w:val="baseline"/>
              <w:rPr>
                <w:rFonts w:ascii="宋体" w:hAnsi="宋体" w:eastAsia="宋体"/>
                <w:sz w:val="24"/>
                <w:szCs w:val="24"/>
              </w:rPr>
            </w:pPr>
          </w:p>
        </w:tc>
        <w:tc>
          <w:tcPr>
            <w:tcW w:w="1502" w:type="dxa"/>
            <w:tcBorders>
              <w:top w:val="single" w:color="auto" w:sz="4" w:space="0"/>
              <w:left w:val="nil"/>
              <w:bottom w:val="single" w:color="auto" w:sz="4" w:space="0"/>
              <w:right w:val="single" w:color="auto" w:sz="4" w:space="0"/>
            </w:tcBorders>
            <w:vAlign w:val="center"/>
          </w:tcPr>
          <w:p w14:paraId="3CAB2AEC">
            <w:pPr>
              <w:overflowPunct w:val="0"/>
              <w:autoSpaceDE w:val="0"/>
              <w:autoSpaceDN w:val="0"/>
              <w:adjustRightInd w:val="0"/>
              <w:spacing w:line="360" w:lineRule="auto"/>
              <w:jc w:val="center"/>
              <w:textAlignment w:val="baseline"/>
              <w:rPr>
                <w:rFonts w:ascii="宋体" w:hAnsi="宋体" w:eastAsia="宋体"/>
                <w:sz w:val="24"/>
                <w:szCs w:val="24"/>
              </w:rPr>
            </w:pPr>
          </w:p>
        </w:tc>
        <w:tc>
          <w:tcPr>
            <w:tcW w:w="1498" w:type="dxa"/>
            <w:tcBorders>
              <w:top w:val="single" w:color="auto" w:sz="4" w:space="0"/>
              <w:left w:val="nil"/>
              <w:bottom w:val="single" w:color="auto" w:sz="4" w:space="0"/>
              <w:right w:val="single" w:color="auto" w:sz="4" w:space="0"/>
            </w:tcBorders>
            <w:vAlign w:val="center"/>
          </w:tcPr>
          <w:p w14:paraId="3986A250">
            <w:pPr>
              <w:overflowPunct w:val="0"/>
              <w:autoSpaceDE w:val="0"/>
              <w:autoSpaceDN w:val="0"/>
              <w:adjustRightInd w:val="0"/>
              <w:spacing w:line="360" w:lineRule="auto"/>
              <w:jc w:val="center"/>
              <w:textAlignment w:val="baseline"/>
              <w:rPr>
                <w:rFonts w:ascii="宋体" w:hAnsi="宋体" w:eastAsia="宋体"/>
                <w:sz w:val="24"/>
                <w:szCs w:val="24"/>
              </w:rPr>
            </w:pPr>
          </w:p>
        </w:tc>
        <w:tc>
          <w:tcPr>
            <w:tcW w:w="934" w:type="dxa"/>
            <w:tcBorders>
              <w:top w:val="single" w:color="auto" w:sz="4" w:space="0"/>
              <w:left w:val="nil"/>
              <w:bottom w:val="single" w:color="auto" w:sz="4" w:space="0"/>
              <w:right w:val="single" w:color="auto" w:sz="4" w:space="0"/>
            </w:tcBorders>
            <w:vAlign w:val="center"/>
          </w:tcPr>
          <w:p w14:paraId="4809AAC0">
            <w:pPr>
              <w:overflowPunct w:val="0"/>
              <w:autoSpaceDE w:val="0"/>
              <w:autoSpaceDN w:val="0"/>
              <w:adjustRightInd w:val="0"/>
              <w:spacing w:line="360" w:lineRule="auto"/>
              <w:jc w:val="center"/>
              <w:textAlignment w:val="baseline"/>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678BA89F">
            <w:pPr>
              <w:overflowPunct w:val="0"/>
              <w:autoSpaceDE w:val="0"/>
              <w:autoSpaceDN w:val="0"/>
              <w:adjustRightInd w:val="0"/>
              <w:spacing w:line="360" w:lineRule="auto"/>
              <w:jc w:val="center"/>
              <w:textAlignment w:val="baseline"/>
              <w:rPr>
                <w:rFonts w:ascii="宋体" w:hAnsi="宋体" w:eastAsia="宋体"/>
                <w:sz w:val="24"/>
                <w:szCs w:val="24"/>
              </w:rPr>
            </w:pPr>
          </w:p>
        </w:tc>
        <w:tc>
          <w:tcPr>
            <w:tcW w:w="1558" w:type="dxa"/>
            <w:tcBorders>
              <w:top w:val="single" w:color="auto" w:sz="4" w:space="0"/>
              <w:left w:val="nil"/>
              <w:bottom w:val="single" w:color="auto" w:sz="4" w:space="0"/>
              <w:right w:val="single" w:color="auto" w:sz="4" w:space="0"/>
            </w:tcBorders>
            <w:vAlign w:val="center"/>
          </w:tcPr>
          <w:p w14:paraId="440B2359">
            <w:pPr>
              <w:overflowPunct w:val="0"/>
              <w:autoSpaceDE w:val="0"/>
              <w:autoSpaceDN w:val="0"/>
              <w:adjustRightInd w:val="0"/>
              <w:spacing w:line="360" w:lineRule="auto"/>
              <w:jc w:val="center"/>
              <w:textAlignment w:val="baseline"/>
              <w:rPr>
                <w:rFonts w:ascii="宋体" w:hAnsi="宋体" w:eastAsia="宋体"/>
                <w:sz w:val="24"/>
                <w:szCs w:val="24"/>
              </w:rPr>
            </w:pPr>
          </w:p>
        </w:tc>
      </w:tr>
      <w:tr w14:paraId="20BB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27FF8B50">
            <w:pPr>
              <w:overflowPunct w:val="0"/>
              <w:autoSpaceDE w:val="0"/>
              <w:autoSpaceDN w:val="0"/>
              <w:adjustRightInd w:val="0"/>
              <w:spacing w:line="360" w:lineRule="auto"/>
              <w:jc w:val="center"/>
              <w:textAlignment w:val="baseline"/>
              <w:rPr>
                <w:rFonts w:ascii="宋体" w:hAnsi="宋体" w:eastAsia="宋体"/>
                <w:sz w:val="24"/>
                <w:szCs w:val="24"/>
              </w:rPr>
            </w:pPr>
          </w:p>
        </w:tc>
        <w:tc>
          <w:tcPr>
            <w:tcW w:w="1502" w:type="dxa"/>
            <w:tcBorders>
              <w:top w:val="single" w:color="auto" w:sz="4" w:space="0"/>
              <w:left w:val="nil"/>
              <w:bottom w:val="single" w:color="auto" w:sz="4" w:space="0"/>
              <w:right w:val="single" w:color="auto" w:sz="4" w:space="0"/>
            </w:tcBorders>
            <w:vAlign w:val="center"/>
          </w:tcPr>
          <w:p w14:paraId="0ECC5272">
            <w:pPr>
              <w:overflowPunct w:val="0"/>
              <w:autoSpaceDE w:val="0"/>
              <w:autoSpaceDN w:val="0"/>
              <w:adjustRightInd w:val="0"/>
              <w:spacing w:line="360" w:lineRule="auto"/>
              <w:jc w:val="center"/>
              <w:textAlignment w:val="baseline"/>
              <w:rPr>
                <w:rFonts w:ascii="宋体" w:hAnsi="宋体" w:eastAsia="宋体"/>
                <w:sz w:val="24"/>
                <w:szCs w:val="24"/>
              </w:rPr>
            </w:pPr>
          </w:p>
        </w:tc>
        <w:tc>
          <w:tcPr>
            <w:tcW w:w="1498" w:type="dxa"/>
            <w:tcBorders>
              <w:top w:val="single" w:color="auto" w:sz="4" w:space="0"/>
              <w:left w:val="nil"/>
              <w:bottom w:val="single" w:color="auto" w:sz="4" w:space="0"/>
              <w:right w:val="single" w:color="auto" w:sz="4" w:space="0"/>
            </w:tcBorders>
            <w:vAlign w:val="center"/>
          </w:tcPr>
          <w:p w14:paraId="1C2A15FC">
            <w:pPr>
              <w:overflowPunct w:val="0"/>
              <w:autoSpaceDE w:val="0"/>
              <w:autoSpaceDN w:val="0"/>
              <w:adjustRightInd w:val="0"/>
              <w:spacing w:line="360" w:lineRule="auto"/>
              <w:jc w:val="center"/>
              <w:textAlignment w:val="baseline"/>
              <w:rPr>
                <w:rFonts w:ascii="宋体" w:hAnsi="宋体" w:eastAsia="宋体"/>
                <w:sz w:val="24"/>
                <w:szCs w:val="24"/>
              </w:rPr>
            </w:pPr>
          </w:p>
        </w:tc>
        <w:tc>
          <w:tcPr>
            <w:tcW w:w="934" w:type="dxa"/>
            <w:tcBorders>
              <w:top w:val="single" w:color="auto" w:sz="4" w:space="0"/>
              <w:left w:val="nil"/>
              <w:bottom w:val="single" w:color="auto" w:sz="4" w:space="0"/>
              <w:right w:val="single" w:color="auto" w:sz="4" w:space="0"/>
            </w:tcBorders>
            <w:vAlign w:val="center"/>
          </w:tcPr>
          <w:p w14:paraId="7A47EA48">
            <w:pPr>
              <w:overflowPunct w:val="0"/>
              <w:autoSpaceDE w:val="0"/>
              <w:autoSpaceDN w:val="0"/>
              <w:adjustRightInd w:val="0"/>
              <w:spacing w:line="360" w:lineRule="auto"/>
              <w:jc w:val="center"/>
              <w:textAlignment w:val="baseline"/>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317455BA">
            <w:pPr>
              <w:overflowPunct w:val="0"/>
              <w:autoSpaceDE w:val="0"/>
              <w:autoSpaceDN w:val="0"/>
              <w:adjustRightInd w:val="0"/>
              <w:spacing w:line="360" w:lineRule="auto"/>
              <w:jc w:val="center"/>
              <w:textAlignment w:val="baseline"/>
              <w:rPr>
                <w:rFonts w:ascii="宋体" w:hAnsi="宋体" w:eastAsia="宋体"/>
                <w:sz w:val="24"/>
                <w:szCs w:val="24"/>
              </w:rPr>
            </w:pPr>
          </w:p>
        </w:tc>
        <w:tc>
          <w:tcPr>
            <w:tcW w:w="1558" w:type="dxa"/>
            <w:tcBorders>
              <w:top w:val="single" w:color="auto" w:sz="4" w:space="0"/>
              <w:left w:val="nil"/>
              <w:bottom w:val="single" w:color="auto" w:sz="4" w:space="0"/>
              <w:right w:val="single" w:color="auto" w:sz="4" w:space="0"/>
            </w:tcBorders>
            <w:vAlign w:val="center"/>
          </w:tcPr>
          <w:p w14:paraId="37807BA7">
            <w:pPr>
              <w:overflowPunct w:val="0"/>
              <w:autoSpaceDE w:val="0"/>
              <w:autoSpaceDN w:val="0"/>
              <w:adjustRightInd w:val="0"/>
              <w:spacing w:line="360" w:lineRule="auto"/>
              <w:jc w:val="center"/>
              <w:textAlignment w:val="baseline"/>
              <w:rPr>
                <w:rFonts w:ascii="宋体" w:hAnsi="宋体" w:eastAsia="宋体"/>
                <w:sz w:val="24"/>
                <w:szCs w:val="24"/>
              </w:rPr>
            </w:pPr>
          </w:p>
        </w:tc>
      </w:tr>
    </w:tbl>
    <w:p w14:paraId="2109CB7F">
      <w:pPr>
        <w:pStyle w:val="19"/>
        <w:spacing w:line="360" w:lineRule="auto"/>
        <w:ind w:firstLine="116" w:firstLineChars="48"/>
        <w:rPr>
          <w:rFonts w:ascii="宋体" w:hAnsi="宋体"/>
          <w:b/>
          <w:bCs/>
          <w:sz w:val="24"/>
          <w:szCs w:val="24"/>
        </w:rPr>
      </w:pPr>
      <w:r>
        <w:rPr>
          <w:rFonts w:hint="eastAsia" w:ascii="宋体" w:hAnsi="宋体"/>
          <w:b/>
          <w:bCs/>
          <w:sz w:val="24"/>
          <w:szCs w:val="24"/>
        </w:rPr>
        <w:t>（投标货物涉及此内容填写，不涉及此内容不填）</w:t>
      </w:r>
    </w:p>
    <w:p w14:paraId="3B0B65CB">
      <w:pPr>
        <w:pStyle w:val="19"/>
        <w:spacing w:line="360" w:lineRule="auto"/>
        <w:rPr>
          <w:rFonts w:ascii="宋体" w:hAnsi="宋体"/>
          <w:sz w:val="24"/>
          <w:szCs w:val="24"/>
        </w:rPr>
      </w:pPr>
      <w:r>
        <w:rPr>
          <w:rFonts w:hint="eastAsia" w:ascii="宋体" w:hAnsi="宋体"/>
          <w:sz w:val="24"/>
          <w:szCs w:val="24"/>
        </w:rPr>
        <w:t xml:space="preserve"> </w:t>
      </w:r>
    </w:p>
    <w:p w14:paraId="5E923974">
      <w:pPr>
        <w:pStyle w:val="19"/>
        <w:spacing w:line="360" w:lineRule="auto"/>
        <w:rPr>
          <w:rFonts w:ascii="宋体" w:hAnsi="宋体"/>
          <w:sz w:val="24"/>
          <w:szCs w:val="24"/>
        </w:rPr>
      </w:pPr>
      <w:r>
        <w:rPr>
          <w:rFonts w:hint="eastAsia" w:ascii="宋体" w:hAnsi="宋体"/>
          <w:sz w:val="24"/>
          <w:szCs w:val="24"/>
        </w:rPr>
        <w:t>格式七：</w:t>
      </w:r>
    </w:p>
    <w:p w14:paraId="0AB47366">
      <w:pPr>
        <w:jc w:val="center"/>
        <w:rPr>
          <w:rFonts w:ascii="宋体" w:hAnsi="宋体"/>
          <w:b/>
          <w:bCs/>
          <w:sz w:val="32"/>
          <w:szCs w:val="32"/>
        </w:rPr>
      </w:pPr>
      <w:bookmarkStart w:id="14" w:name="_Toc249235183"/>
      <w:bookmarkEnd w:id="14"/>
      <w:r>
        <w:rPr>
          <w:rFonts w:hint="eastAsia" w:ascii="宋体" w:hAnsi="宋体"/>
          <w:b/>
          <w:bCs/>
          <w:sz w:val="32"/>
          <w:szCs w:val="32"/>
        </w:rPr>
        <w:t>关键部件外协、外购情况表</w:t>
      </w:r>
    </w:p>
    <w:p w14:paraId="54FD82D4">
      <w:pPr>
        <w:spacing w:line="360" w:lineRule="auto"/>
        <w:ind w:left="42" w:leftChars="20" w:right="57"/>
        <w:rPr>
          <w:rFonts w:ascii="宋体" w:hAnsi="宋体"/>
          <w:sz w:val="24"/>
          <w:szCs w:val="24"/>
        </w:rPr>
      </w:pPr>
      <w:r>
        <w:rPr>
          <w:rFonts w:hint="eastAsia" w:ascii="宋体" w:hAnsi="宋体"/>
          <w:sz w:val="24"/>
          <w:szCs w:val="24"/>
        </w:rPr>
        <w:t>投标人名称（公章）：</w:t>
      </w:r>
    </w:p>
    <w:tbl>
      <w:tblPr>
        <w:tblStyle w:val="10"/>
        <w:tblW w:w="890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443"/>
        <w:gridCol w:w="1514"/>
        <w:gridCol w:w="1168"/>
        <w:gridCol w:w="719"/>
        <w:gridCol w:w="736"/>
        <w:gridCol w:w="676"/>
        <w:gridCol w:w="867"/>
        <w:gridCol w:w="749"/>
      </w:tblGrid>
      <w:tr w14:paraId="04B8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2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726F4E6">
            <w:pPr>
              <w:spacing w:line="360" w:lineRule="auto"/>
              <w:jc w:val="center"/>
              <w:rPr>
                <w:rFonts w:ascii="宋体" w:hAnsi="宋体" w:eastAsia="宋体"/>
                <w:sz w:val="24"/>
                <w:szCs w:val="24"/>
              </w:rPr>
            </w:pPr>
            <w:r>
              <w:rPr>
                <w:rFonts w:hint="eastAsia" w:ascii="宋体" w:hAnsi="宋体"/>
                <w:sz w:val="24"/>
                <w:szCs w:val="24"/>
              </w:rPr>
              <w:t>序号</w:t>
            </w:r>
          </w:p>
        </w:tc>
        <w:tc>
          <w:tcPr>
            <w:tcW w:w="1443"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33126494">
            <w:pPr>
              <w:spacing w:line="360" w:lineRule="auto"/>
              <w:jc w:val="center"/>
              <w:rPr>
                <w:rFonts w:ascii="宋体" w:hAnsi="宋体" w:cs="Times New Roman"/>
                <w:sz w:val="24"/>
                <w:szCs w:val="24"/>
              </w:rPr>
            </w:pPr>
            <w:r>
              <w:rPr>
                <w:rFonts w:hint="eastAsia" w:ascii="宋体" w:hAnsi="宋体"/>
                <w:sz w:val="24"/>
                <w:szCs w:val="24"/>
              </w:rPr>
              <w:t>货物名</w:t>
            </w:r>
          </w:p>
          <w:p w14:paraId="6813685B">
            <w:pPr>
              <w:spacing w:line="360" w:lineRule="auto"/>
              <w:jc w:val="center"/>
              <w:rPr>
                <w:rFonts w:ascii="宋体" w:hAnsi="宋体" w:eastAsia="宋体"/>
                <w:sz w:val="24"/>
                <w:szCs w:val="24"/>
              </w:rPr>
            </w:pPr>
            <w:r>
              <w:rPr>
                <w:rFonts w:hint="eastAsia" w:ascii="宋体" w:hAnsi="宋体"/>
                <w:sz w:val="24"/>
                <w:szCs w:val="24"/>
              </w:rPr>
              <w:t>称及型号</w:t>
            </w:r>
          </w:p>
        </w:tc>
        <w:tc>
          <w:tcPr>
            <w:tcW w:w="1514"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7432EC31">
            <w:pPr>
              <w:spacing w:line="360" w:lineRule="auto"/>
              <w:jc w:val="center"/>
              <w:rPr>
                <w:rFonts w:ascii="宋体" w:hAnsi="宋体" w:cs="Times New Roman"/>
                <w:sz w:val="24"/>
                <w:szCs w:val="24"/>
              </w:rPr>
            </w:pPr>
            <w:r>
              <w:rPr>
                <w:rFonts w:hint="eastAsia" w:ascii="宋体" w:hAnsi="宋体"/>
                <w:sz w:val="24"/>
                <w:szCs w:val="24"/>
              </w:rPr>
              <w:t>外协外购</w:t>
            </w:r>
          </w:p>
          <w:p w14:paraId="41FCC6BE">
            <w:pPr>
              <w:spacing w:line="360" w:lineRule="auto"/>
              <w:jc w:val="center"/>
              <w:rPr>
                <w:rFonts w:ascii="宋体" w:hAnsi="宋体" w:eastAsia="宋体"/>
                <w:sz w:val="24"/>
                <w:szCs w:val="24"/>
              </w:rPr>
            </w:pPr>
            <w:r>
              <w:rPr>
                <w:rFonts w:hint="eastAsia" w:ascii="宋体" w:hAnsi="宋体"/>
                <w:sz w:val="24"/>
                <w:szCs w:val="24"/>
              </w:rPr>
              <w:t>部件名称</w:t>
            </w:r>
          </w:p>
        </w:tc>
        <w:tc>
          <w:tcPr>
            <w:tcW w:w="1168"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4C158C55">
            <w:pPr>
              <w:spacing w:line="360" w:lineRule="auto"/>
              <w:jc w:val="center"/>
              <w:rPr>
                <w:rFonts w:ascii="宋体" w:hAnsi="宋体" w:eastAsia="宋体"/>
                <w:sz w:val="24"/>
                <w:szCs w:val="24"/>
              </w:rPr>
            </w:pPr>
            <w:r>
              <w:rPr>
                <w:rFonts w:hint="eastAsia" w:ascii="宋体" w:hAnsi="宋体"/>
                <w:sz w:val="24"/>
                <w:szCs w:val="24"/>
              </w:rPr>
              <w:t>规格型号</w:t>
            </w:r>
          </w:p>
        </w:tc>
        <w:tc>
          <w:tcPr>
            <w:tcW w:w="719"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2752A892">
            <w:pPr>
              <w:spacing w:line="360" w:lineRule="auto"/>
              <w:jc w:val="center"/>
              <w:rPr>
                <w:rFonts w:ascii="宋体" w:hAnsi="宋体" w:eastAsia="宋体"/>
                <w:sz w:val="24"/>
                <w:szCs w:val="24"/>
              </w:rPr>
            </w:pPr>
            <w:r>
              <w:rPr>
                <w:rFonts w:hint="eastAsia" w:ascii="宋体" w:hAnsi="宋体"/>
                <w:sz w:val="24"/>
                <w:szCs w:val="24"/>
              </w:rPr>
              <w:t>数量</w:t>
            </w:r>
          </w:p>
        </w:tc>
        <w:tc>
          <w:tcPr>
            <w:tcW w:w="736"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510EE79E">
            <w:pPr>
              <w:spacing w:line="360" w:lineRule="auto"/>
              <w:jc w:val="center"/>
              <w:rPr>
                <w:rFonts w:ascii="宋体" w:hAnsi="宋体" w:eastAsia="宋体"/>
                <w:sz w:val="24"/>
                <w:szCs w:val="24"/>
              </w:rPr>
            </w:pPr>
            <w:r>
              <w:rPr>
                <w:rFonts w:hint="eastAsia" w:ascii="宋体" w:hAnsi="宋体"/>
                <w:sz w:val="24"/>
                <w:szCs w:val="24"/>
              </w:rPr>
              <w:t>单价</w:t>
            </w:r>
          </w:p>
        </w:tc>
        <w:tc>
          <w:tcPr>
            <w:tcW w:w="676"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62E8C626">
            <w:pPr>
              <w:spacing w:line="360" w:lineRule="auto"/>
              <w:jc w:val="center"/>
              <w:rPr>
                <w:rFonts w:ascii="宋体" w:hAnsi="宋体" w:eastAsia="宋体"/>
                <w:sz w:val="24"/>
                <w:szCs w:val="24"/>
              </w:rPr>
            </w:pPr>
            <w:r>
              <w:rPr>
                <w:rFonts w:hint="eastAsia" w:ascii="宋体" w:hAnsi="宋体"/>
                <w:sz w:val="24"/>
                <w:szCs w:val="24"/>
              </w:rPr>
              <w:t>总价</w:t>
            </w:r>
          </w:p>
        </w:tc>
        <w:tc>
          <w:tcPr>
            <w:tcW w:w="867"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6FDCA329">
            <w:pPr>
              <w:spacing w:line="360" w:lineRule="auto"/>
              <w:jc w:val="center"/>
              <w:rPr>
                <w:rFonts w:ascii="宋体" w:hAnsi="宋体" w:eastAsia="宋体"/>
                <w:sz w:val="24"/>
                <w:szCs w:val="24"/>
              </w:rPr>
            </w:pPr>
            <w:r>
              <w:rPr>
                <w:rFonts w:hint="eastAsia" w:ascii="宋体" w:hAnsi="宋体"/>
                <w:sz w:val="24"/>
                <w:szCs w:val="24"/>
              </w:rPr>
              <w:t>制造商</w:t>
            </w:r>
          </w:p>
        </w:tc>
        <w:tc>
          <w:tcPr>
            <w:tcW w:w="749"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5E55F65B">
            <w:pPr>
              <w:spacing w:line="360" w:lineRule="auto"/>
              <w:jc w:val="center"/>
              <w:rPr>
                <w:rFonts w:ascii="宋体" w:hAnsi="宋体" w:eastAsia="宋体"/>
                <w:sz w:val="24"/>
                <w:szCs w:val="24"/>
              </w:rPr>
            </w:pPr>
            <w:r>
              <w:rPr>
                <w:rFonts w:hint="eastAsia" w:ascii="宋体" w:hAnsi="宋体"/>
                <w:sz w:val="24"/>
                <w:szCs w:val="24"/>
              </w:rPr>
              <w:t>说明</w:t>
            </w:r>
          </w:p>
        </w:tc>
      </w:tr>
      <w:tr w14:paraId="72B6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Borders>
              <w:top w:val="single" w:color="auto" w:sz="4" w:space="0"/>
              <w:left w:val="single" w:color="auto" w:sz="4" w:space="0"/>
              <w:bottom w:val="single" w:color="auto" w:sz="4" w:space="0"/>
              <w:right w:val="single" w:color="auto" w:sz="4" w:space="0"/>
            </w:tcBorders>
          </w:tcPr>
          <w:p w14:paraId="1E006A7A">
            <w:pPr>
              <w:spacing w:line="360" w:lineRule="auto"/>
              <w:jc w:val="center"/>
              <w:rPr>
                <w:rFonts w:ascii="宋体" w:hAnsi="宋体" w:eastAsia="宋体"/>
                <w:sz w:val="24"/>
                <w:szCs w:val="24"/>
              </w:rPr>
            </w:pPr>
          </w:p>
        </w:tc>
        <w:tc>
          <w:tcPr>
            <w:tcW w:w="1443" w:type="dxa"/>
            <w:tcBorders>
              <w:top w:val="single" w:color="auto" w:sz="4" w:space="0"/>
              <w:left w:val="nil"/>
              <w:bottom w:val="single" w:color="auto" w:sz="4" w:space="0"/>
              <w:right w:val="single" w:color="auto" w:sz="4" w:space="0"/>
            </w:tcBorders>
          </w:tcPr>
          <w:p w14:paraId="3BD052C6">
            <w:pPr>
              <w:spacing w:line="360" w:lineRule="auto"/>
              <w:jc w:val="center"/>
              <w:rPr>
                <w:rFonts w:ascii="宋体" w:hAnsi="宋体" w:eastAsia="宋体"/>
                <w:sz w:val="24"/>
                <w:szCs w:val="24"/>
              </w:rPr>
            </w:pPr>
          </w:p>
        </w:tc>
        <w:tc>
          <w:tcPr>
            <w:tcW w:w="1514" w:type="dxa"/>
            <w:tcBorders>
              <w:top w:val="single" w:color="auto" w:sz="4" w:space="0"/>
              <w:left w:val="nil"/>
              <w:bottom w:val="single" w:color="auto" w:sz="4" w:space="0"/>
              <w:right w:val="single" w:color="auto" w:sz="4" w:space="0"/>
            </w:tcBorders>
          </w:tcPr>
          <w:p w14:paraId="05000E47">
            <w:pPr>
              <w:spacing w:line="360" w:lineRule="auto"/>
              <w:jc w:val="center"/>
              <w:rPr>
                <w:rFonts w:ascii="宋体" w:hAnsi="宋体" w:eastAsia="宋体"/>
                <w:sz w:val="24"/>
                <w:szCs w:val="24"/>
              </w:rPr>
            </w:pPr>
          </w:p>
        </w:tc>
        <w:tc>
          <w:tcPr>
            <w:tcW w:w="1168" w:type="dxa"/>
            <w:tcBorders>
              <w:top w:val="single" w:color="auto" w:sz="4" w:space="0"/>
              <w:left w:val="nil"/>
              <w:bottom w:val="single" w:color="auto" w:sz="4" w:space="0"/>
              <w:right w:val="single" w:color="auto" w:sz="4" w:space="0"/>
            </w:tcBorders>
          </w:tcPr>
          <w:p w14:paraId="00B5FCB7">
            <w:pPr>
              <w:spacing w:line="360" w:lineRule="auto"/>
              <w:rPr>
                <w:rFonts w:ascii="宋体" w:hAnsi="宋体" w:eastAsia="宋体"/>
                <w:sz w:val="24"/>
                <w:szCs w:val="24"/>
              </w:rPr>
            </w:pPr>
          </w:p>
        </w:tc>
        <w:tc>
          <w:tcPr>
            <w:tcW w:w="719" w:type="dxa"/>
            <w:tcBorders>
              <w:top w:val="single" w:color="auto" w:sz="4" w:space="0"/>
              <w:left w:val="nil"/>
              <w:bottom w:val="single" w:color="auto" w:sz="4" w:space="0"/>
              <w:right w:val="single" w:color="auto" w:sz="4" w:space="0"/>
            </w:tcBorders>
          </w:tcPr>
          <w:p w14:paraId="0B4B096C">
            <w:pPr>
              <w:spacing w:line="360" w:lineRule="auto"/>
              <w:jc w:val="center"/>
              <w:rPr>
                <w:rFonts w:ascii="宋体" w:hAnsi="宋体" w:eastAsia="宋体"/>
                <w:sz w:val="24"/>
                <w:szCs w:val="24"/>
              </w:rPr>
            </w:pPr>
          </w:p>
        </w:tc>
        <w:tc>
          <w:tcPr>
            <w:tcW w:w="736" w:type="dxa"/>
            <w:tcBorders>
              <w:top w:val="single" w:color="auto" w:sz="4" w:space="0"/>
              <w:left w:val="nil"/>
              <w:bottom w:val="single" w:color="auto" w:sz="4" w:space="0"/>
              <w:right w:val="single" w:color="auto" w:sz="4" w:space="0"/>
            </w:tcBorders>
          </w:tcPr>
          <w:p w14:paraId="261F4393">
            <w:pPr>
              <w:spacing w:line="360" w:lineRule="auto"/>
              <w:jc w:val="center"/>
              <w:rPr>
                <w:rFonts w:ascii="宋体" w:hAnsi="宋体" w:eastAsia="宋体"/>
                <w:sz w:val="24"/>
                <w:szCs w:val="24"/>
              </w:rPr>
            </w:pPr>
          </w:p>
        </w:tc>
        <w:tc>
          <w:tcPr>
            <w:tcW w:w="676" w:type="dxa"/>
            <w:tcBorders>
              <w:top w:val="single" w:color="auto" w:sz="4" w:space="0"/>
              <w:left w:val="nil"/>
              <w:bottom w:val="single" w:color="auto" w:sz="4" w:space="0"/>
              <w:right w:val="single" w:color="auto" w:sz="4" w:space="0"/>
            </w:tcBorders>
          </w:tcPr>
          <w:p w14:paraId="70123E27">
            <w:pPr>
              <w:spacing w:line="360" w:lineRule="auto"/>
              <w:jc w:val="center"/>
              <w:rPr>
                <w:rFonts w:ascii="宋体" w:hAnsi="宋体" w:eastAsia="宋体"/>
                <w:sz w:val="24"/>
                <w:szCs w:val="24"/>
              </w:rPr>
            </w:pPr>
          </w:p>
        </w:tc>
        <w:tc>
          <w:tcPr>
            <w:tcW w:w="867" w:type="dxa"/>
            <w:tcBorders>
              <w:top w:val="single" w:color="auto" w:sz="4" w:space="0"/>
              <w:left w:val="nil"/>
              <w:bottom w:val="single" w:color="auto" w:sz="4" w:space="0"/>
              <w:right w:val="single" w:color="auto" w:sz="4" w:space="0"/>
            </w:tcBorders>
          </w:tcPr>
          <w:p w14:paraId="44752874">
            <w:pPr>
              <w:spacing w:line="360" w:lineRule="auto"/>
              <w:jc w:val="center"/>
              <w:rPr>
                <w:rFonts w:ascii="宋体" w:hAnsi="宋体" w:eastAsia="宋体"/>
                <w:sz w:val="24"/>
                <w:szCs w:val="24"/>
              </w:rPr>
            </w:pPr>
          </w:p>
        </w:tc>
        <w:tc>
          <w:tcPr>
            <w:tcW w:w="749" w:type="dxa"/>
            <w:tcBorders>
              <w:top w:val="single" w:color="auto" w:sz="4" w:space="0"/>
              <w:left w:val="nil"/>
              <w:bottom w:val="single" w:color="auto" w:sz="4" w:space="0"/>
              <w:right w:val="single" w:color="auto" w:sz="4" w:space="0"/>
            </w:tcBorders>
          </w:tcPr>
          <w:p w14:paraId="36DF0599">
            <w:pPr>
              <w:spacing w:line="360" w:lineRule="auto"/>
              <w:jc w:val="center"/>
              <w:rPr>
                <w:rFonts w:ascii="宋体" w:hAnsi="宋体" w:eastAsia="宋体"/>
                <w:sz w:val="24"/>
                <w:szCs w:val="24"/>
              </w:rPr>
            </w:pPr>
          </w:p>
        </w:tc>
      </w:tr>
      <w:tr w14:paraId="6FBE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Borders>
              <w:top w:val="single" w:color="auto" w:sz="4" w:space="0"/>
              <w:left w:val="single" w:color="auto" w:sz="4" w:space="0"/>
              <w:bottom w:val="single" w:color="auto" w:sz="4" w:space="0"/>
              <w:right w:val="single" w:color="auto" w:sz="4" w:space="0"/>
            </w:tcBorders>
          </w:tcPr>
          <w:p w14:paraId="27475466">
            <w:pPr>
              <w:spacing w:line="360" w:lineRule="auto"/>
              <w:jc w:val="center"/>
              <w:rPr>
                <w:rFonts w:ascii="宋体" w:hAnsi="宋体" w:eastAsia="宋体"/>
                <w:sz w:val="24"/>
                <w:szCs w:val="24"/>
              </w:rPr>
            </w:pPr>
          </w:p>
        </w:tc>
        <w:tc>
          <w:tcPr>
            <w:tcW w:w="1443" w:type="dxa"/>
            <w:tcBorders>
              <w:top w:val="single" w:color="auto" w:sz="4" w:space="0"/>
              <w:left w:val="nil"/>
              <w:bottom w:val="single" w:color="auto" w:sz="4" w:space="0"/>
              <w:right w:val="single" w:color="auto" w:sz="4" w:space="0"/>
            </w:tcBorders>
          </w:tcPr>
          <w:p w14:paraId="5FABA6A0">
            <w:pPr>
              <w:spacing w:line="360" w:lineRule="auto"/>
              <w:jc w:val="center"/>
              <w:rPr>
                <w:rFonts w:ascii="宋体" w:hAnsi="宋体" w:eastAsia="宋体"/>
                <w:sz w:val="24"/>
                <w:szCs w:val="24"/>
              </w:rPr>
            </w:pPr>
          </w:p>
        </w:tc>
        <w:tc>
          <w:tcPr>
            <w:tcW w:w="1514" w:type="dxa"/>
            <w:tcBorders>
              <w:top w:val="single" w:color="auto" w:sz="4" w:space="0"/>
              <w:left w:val="nil"/>
              <w:bottom w:val="single" w:color="auto" w:sz="4" w:space="0"/>
              <w:right w:val="single" w:color="auto" w:sz="4" w:space="0"/>
            </w:tcBorders>
          </w:tcPr>
          <w:p w14:paraId="65CAB56E">
            <w:pPr>
              <w:spacing w:line="360" w:lineRule="auto"/>
              <w:jc w:val="center"/>
              <w:rPr>
                <w:rFonts w:ascii="宋体" w:hAnsi="宋体" w:eastAsia="宋体"/>
                <w:sz w:val="24"/>
                <w:szCs w:val="24"/>
              </w:rPr>
            </w:pPr>
          </w:p>
        </w:tc>
        <w:tc>
          <w:tcPr>
            <w:tcW w:w="1168" w:type="dxa"/>
            <w:tcBorders>
              <w:top w:val="single" w:color="auto" w:sz="4" w:space="0"/>
              <w:left w:val="nil"/>
              <w:bottom w:val="single" w:color="auto" w:sz="4" w:space="0"/>
              <w:right w:val="single" w:color="auto" w:sz="4" w:space="0"/>
            </w:tcBorders>
          </w:tcPr>
          <w:p w14:paraId="662BED85">
            <w:pPr>
              <w:spacing w:line="360" w:lineRule="auto"/>
              <w:rPr>
                <w:rFonts w:ascii="宋体" w:hAnsi="宋体" w:eastAsia="宋体"/>
                <w:sz w:val="24"/>
                <w:szCs w:val="24"/>
              </w:rPr>
            </w:pPr>
          </w:p>
        </w:tc>
        <w:tc>
          <w:tcPr>
            <w:tcW w:w="719" w:type="dxa"/>
            <w:tcBorders>
              <w:top w:val="single" w:color="auto" w:sz="4" w:space="0"/>
              <w:left w:val="nil"/>
              <w:bottom w:val="single" w:color="auto" w:sz="4" w:space="0"/>
              <w:right w:val="single" w:color="auto" w:sz="4" w:space="0"/>
            </w:tcBorders>
          </w:tcPr>
          <w:p w14:paraId="415F3D48">
            <w:pPr>
              <w:spacing w:line="360" w:lineRule="auto"/>
              <w:jc w:val="center"/>
              <w:rPr>
                <w:rFonts w:ascii="宋体" w:hAnsi="宋体" w:eastAsia="宋体"/>
                <w:sz w:val="24"/>
                <w:szCs w:val="24"/>
              </w:rPr>
            </w:pPr>
          </w:p>
        </w:tc>
        <w:tc>
          <w:tcPr>
            <w:tcW w:w="736" w:type="dxa"/>
            <w:tcBorders>
              <w:top w:val="single" w:color="auto" w:sz="4" w:space="0"/>
              <w:left w:val="nil"/>
              <w:bottom w:val="single" w:color="auto" w:sz="4" w:space="0"/>
              <w:right w:val="single" w:color="auto" w:sz="4" w:space="0"/>
            </w:tcBorders>
          </w:tcPr>
          <w:p w14:paraId="242B8818">
            <w:pPr>
              <w:spacing w:line="360" w:lineRule="auto"/>
              <w:jc w:val="center"/>
              <w:rPr>
                <w:rFonts w:ascii="宋体" w:hAnsi="宋体" w:eastAsia="宋体"/>
                <w:sz w:val="24"/>
                <w:szCs w:val="24"/>
              </w:rPr>
            </w:pPr>
          </w:p>
        </w:tc>
        <w:tc>
          <w:tcPr>
            <w:tcW w:w="676" w:type="dxa"/>
            <w:tcBorders>
              <w:top w:val="single" w:color="auto" w:sz="4" w:space="0"/>
              <w:left w:val="nil"/>
              <w:bottom w:val="single" w:color="auto" w:sz="4" w:space="0"/>
              <w:right w:val="single" w:color="auto" w:sz="4" w:space="0"/>
            </w:tcBorders>
          </w:tcPr>
          <w:p w14:paraId="2337EEEF">
            <w:pPr>
              <w:spacing w:line="360" w:lineRule="auto"/>
              <w:jc w:val="center"/>
              <w:rPr>
                <w:rFonts w:ascii="宋体" w:hAnsi="宋体" w:eastAsia="宋体"/>
                <w:sz w:val="24"/>
                <w:szCs w:val="24"/>
              </w:rPr>
            </w:pPr>
          </w:p>
        </w:tc>
        <w:tc>
          <w:tcPr>
            <w:tcW w:w="867" w:type="dxa"/>
            <w:tcBorders>
              <w:top w:val="single" w:color="auto" w:sz="4" w:space="0"/>
              <w:left w:val="nil"/>
              <w:bottom w:val="single" w:color="auto" w:sz="4" w:space="0"/>
              <w:right w:val="single" w:color="auto" w:sz="4" w:space="0"/>
            </w:tcBorders>
          </w:tcPr>
          <w:p w14:paraId="4F02F3FF">
            <w:pPr>
              <w:spacing w:line="360" w:lineRule="auto"/>
              <w:jc w:val="center"/>
              <w:rPr>
                <w:rFonts w:ascii="宋体" w:hAnsi="宋体" w:eastAsia="宋体"/>
                <w:sz w:val="24"/>
                <w:szCs w:val="24"/>
              </w:rPr>
            </w:pPr>
          </w:p>
        </w:tc>
        <w:tc>
          <w:tcPr>
            <w:tcW w:w="749" w:type="dxa"/>
            <w:tcBorders>
              <w:top w:val="single" w:color="auto" w:sz="4" w:space="0"/>
              <w:left w:val="nil"/>
              <w:bottom w:val="single" w:color="auto" w:sz="4" w:space="0"/>
              <w:right w:val="single" w:color="auto" w:sz="4" w:space="0"/>
            </w:tcBorders>
          </w:tcPr>
          <w:p w14:paraId="55046083">
            <w:pPr>
              <w:spacing w:line="360" w:lineRule="auto"/>
              <w:jc w:val="center"/>
              <w:rPr>
                <w:rFonts w:ascii="宋体" w:hAnsi="宋体" w:eastAsia="宋体"/>
                <w:sz w:val="24"/>
                <w:szCs w:val="24"/>
              </w:rPr>
            </w:pPr>
          </w:p>
        </w:tc>
      </w:tr>
      <w:tr w14:paraId="66DC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Borders>
              <w:top w:val="single" w:color="auto" w:sz="4" w:space="0"/>
              <w:left w:val="single" w:color="auto" w:sz="4" w:space="0"/>
              <w:bottom w:val="single" w:color="auto" w:sz="4" w:space="0"/>
              <w:right w:val="single" w:color="auto" w:sz="4" w:space="0"/>
            </w:tcBorders>
          </w:tcPr>
          <w:p w14:paraId="2F39A379">
            <w:pPr>
              <w:spacing w:line="360" w:lineRule="auto"/>
              <w:jc w:val="center"/>
              <w:rPr>
                <w:rFonts w:ascii="宋体" w:hAnsi="宋体" w:eastAsia="宋体"/>
                <w:sz w:val="24"/>
                <w:szCs w:val="24"/>
              </w:rPr>
            </w:pPr>
          </w:p>
        </w:tc>
        <w:tc>
          <w:tcPr>
            <w:tcW w:w="1443" w:type="dxa"/>
            <w:tcBorders>
              <w:top w:val="single" w:color="auto" w:sz="4" w:space="0"/>
              <w:left w:val="nil"/>
              <w:bottom w:val="single" w:color="auto" w:sz="4" w:space="0"/>
              <w:right w:val="single" w:color="auto" w:sz="4" w:space="0"/>
            </w:tcBorders>
          </w:tcPr>
          <w:p w14:paraId="3946B52D">
            <w:pPr>
              <w:spacing w:line="360" w:lineRule="auto"/>
              <w:jc w:val="center"/>
              <w:rPr>
                <w:rFonts w:ascii="宋体" w:hAnsi="宋体" w:eastAsia="宋体"/>
                <w:sz w:val="24"/>
                <w:szCs w:val="24"/>
              </w:rPr>
            </w:pPr>
          </w:p>
        </w:tc>
        <w:tc>
          <w:tcPr>
            <w:tcW w:w="1514" w:type="dxa"/>
            <w:tcBorders>
              <w:top w:val="single" w:color="auto" w:sz="4" w:space="0"/>
              <w:left w:val="nil"/>
              <w:bottom w:val="single" w:color="auto" w:sz="4" w:space="0"/>
              <w:right w:val="single" w:color="auto" w:sz="4" w:space="0"/>
            </w:tcBorders>
          </w:tcPr>
          <w:p w14:paraId="63980E19">
            <w:pPr>
              <w:spacing w:line="360" w:lineRule="auto"/>
              <w:jc w:val="center"/>
              <w:rPr>
                <w:rFonts w:ascii="宋体" w:hAnsi="宋体" w:eastAsia="宋体"/>
                <w:sz w:val="24"/>
                <w:szCs w:val="24"/>
              </w:rPr>
            </w:pPr>
          </w:p>
        </w:tc>
        <w:tc>
          <w:tcPr>
            <w:tcW w:w="1168" w:type="dxa"/>
            <w:tcBorders>
              <w:top w:val="single" w:color="auto" w:sz="4" w:space="0"/>
              <w:left w:val="nil"/>
              <w:bottom w:val="single" w:color="auto" w:sz="4" w:space="0"/>
              <w:right w:val="single" w:color="auto" w:sz="4" w:space="0"/>
            </w:tcBorders>
          </w:tcPr>
          <w:p w14:paraId="55B89566">
            <w:pPr>
              <w:spacing w:line="360" w:lineRule="auto"/>
              <w:rPr>
                <w:rFonts w:ascii="宋体" w:hAnsi="宋体" w:eastAsia="宋体"/>
                <w:sz w:val="24"/>
                <w:szCs w:val="24"/>
              </w:rPr>
            </w:pPr>
          </w:p>
        </w:tc>
        <w:tc>
          <w:tcPr>
            <w:tcW w:w="719" w:type="dxa"/>
            <w:tcBorders>
              <w:top w:val="single" w:color="auto" w:sz="4" w:space="0"/>
              <w:left w:val="nil"/>
              <w:bottom w:val="single" w:color="auto" w:sz="4" w:space="0"/>
              <w:right w:val="single" w:color="auto" w:sz="4" w:space="0"/>
            </w:tcBorders>
          </w:tcPr>
          <w:p w14:paraId="72E6B924">
            <w:pPr>
              <w:spacing w:line="360" w:lineRule="auto"/>
              <w:jc w:val="center"/>
              <w:rPr>
                <w:rFonts w:ascii="宋体" w:hAnsi="宋体" w:eastAsia="宋体"/>
                <w:sz w:val="24"/>
                <w:szCs w:val="24"/>
              </w:rPr>
            </w:pPr>
          </w:p>
        </w:tc>
        <w:tc>
          <w:tcPr>
            <w:tcW w:w="736" w:type="dxa"/>
            <w:tcBorders>
              <w:top w:val="single" w:color="auto" w:sz="4" w:space="0"/>
              <w:left w:val="nil"/>
              <w:bottom w:val="single" w:color="auto" w:sz="4" w:space="0"/>
              <w:right w:val="single" w:color="auto" w:sz="4" w:space="0"/>
            </w:tcBorders>
          </w:tcPr>
          <w:p w14:paraId="49085493">
            <w:pPr>
              <w:spacing w:line="360" w:lineRule="auto"/>
              <w:jc w:val="center"/>
              <w:rPr>
                <w:rFonts w:ascii="宋体" w:hAnsi="宋体" w:eastAsia="宋体"/>
                <w:sz w:val="24"/>
                <w:szCs w:val="24"/>
              </w:rPr>
            </w:pPr>
          </w:p>
        </w:tc>
        <w:tc>
          <w:tcPr>
            <w:tcW w:w="676" w:type="dxa"/>
            <w:tcBorders>
              <w:top w:val="single" w:color="auto" w:sz="4" w:space="0"/>
              <w:left w:val="nil"/>
              <w:bottom w:val="single" w:color="auto" w:sz="4" w:space="0"/>
              <w:right w:val="single" w:color="auto" w:sz="4" w:space="0"/>
            </w:tcBorders>
          </w:tcPr>
          <w:p w14:paraId="0F1A5BD7">
            <w:pPr>
              <w:spacing w:line="360" w:lineRule="auto"/>
              <w:jc w:val="center"/>
              <w:rPr>
                <w:rFonts w:ascii="宋体" w:hAnsi="宋体" w:eastAsia="宋体"/>
                <w:sz w:val="24"/>
                <w:szCs w:val="24"/>
              </w:rPr>
            </w:pPr>
          </w:p>
        </w:tc>
        <w:tc>
          <w:tcPr>
            <w:tcW w:w="867" w:type="dxa"/>
            <w:tcBorders>
              <w:top w:val="single" w:color="auto" w:sz="4" w:space="0"/>
              <w:left w:val="nil"/>
              <w:bottom w:val="single" w:color="auto" w:sz="4" w:space="0"/>
              <w:right w:val="single" w:color="auto" w:sz="4" w:space="0"/>
            </w:tcBorders>
          </w:tcPr>
          <w:p w14:paraId="3D739F84">
            <w:pPr>
              <w:spacing w:line="360" w:lineRule="auto"/>
              <w:jc w:val="center"/>
              <w:rPr>
                <w:rFonts w:ascii="宋体" w:hAnsi="宋体" w:eastAsia="宋体"/>
                <w:sz w:val="24"/>
                <w:szCs w:val="24"/>
              </w:rPr>
            </w:pPr>
          </w:p>
        </w:tc>
        <w:tc>
          <w:tcPr>
            <w:tcW w:w="749" w:type="dxa"/>
            <w:tcBorders>
              <w:top w:val="single" w:color="auto" w:sz="4" w:space="0"/>
              <w:left w:val="nil"/>
              <w:bottom w:val="single" w:color="auto" w:sz="4" w:space="0"/>
              <w:right w:val="single" w:color="auto" w:sz="4" w:space="0"/>
            </w:tcBorders>
          </w:tcPr>
          <w:p w14:paraId="34F08EEC">
            <w:pPr>
              <w:spacing w:line="360" w:lineRule="auto"/>
              <w:jc w:val="center"/>
              <w:rPr>
                <w:rFonts w:ascii="宋体" w:hAnsi="宋体" w:eastAsia="宋体"/>
                <w:sz w:val="24"/>
                <w:szCs w:val="24"/>
              </w:rPr>
            </w:pPr>
          </w:p>
        </w:tc>
      </w:tr>
      <w:tr w14:paraId="28DD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Borders>
              <w:top w:val="single" w:color="auto" w:sz="4" w:space="0"/>
              <w:left w:val="single" w:color="auto" w:sz="4" w:space="0"/>
              <w:bottom w:val="single" w:color="auto" w:sz="4" w:space="0"/>
              <w:right w:val="single" w:color="auto" w:sz="4" w:space="0"/>
            </w:tcBorders>
          </w:tcPr>
          <w:p w14:paraId="7D681BFF">
            <w:pPr>
              <w:spacing w:line="360" w:lineRule="auto"/>
              <w:jc w:val="center"/>
              <w:rPr>
                <w:rFonts w:ascii="宋体" w:hAnsi="宋体" w:eastAsia="宋体"/>
                <w:sz w:val="24"/>
                <w:szCs w:val="24"/>
              </w:rPr>
            </w:pPr>
          </w:p>
        </w:tc>
        <w:tc>
          <w:tcPr>
            <w:tcW w:w="1443" w:type="dxa"/>
            <w:tcBorders>
              <w:top w:val="single" w:color="auto" w:sz="4" w:space="0"/>
              <w:left w:val="nil"/>
              <w:bottom w:val="single" w:color="auto" w:sz="4" w:space="0"/>
              <w:right w:val="single" w:color="auto" w:sz="4" w:space="0"/>
            </w:tcBorders>
          </w:tcPr>
          <w:p w14:paraId="016E4362">
            <w:pPr>
              <w:spacing w:line="360" w:lineRule="auto"/>
              <w:jc w:val="center"/>
              <w:rPr>
                <w:rFonts w:ascii="宋体" w:hAnsi="宋体" w:eastAsia="宋体"/>
                <w:sz w:val="24"/>
                <w:szCs w:val="24"/>
              </w:rPr>
            </w:pPr>
          </w:p>
        </w:tc>
        <w:tc>
          <w:tcPr>
            <w:tcW w:w="1514" w:type="dxa"/>
            <w:tcBorders>
              <w:top w:val="single" w:color="auto" w:sz="4" w:space="0"/>
              <w:left w:val="nil"/>
              <w:bottom w:val="single" w:color="auto" w:sz="4" w:space="0"/>
              <w:right w:val="single" w:color="auto" w:sz="4" w:space="0"/>
            </w:tcBorders>
          </w:tcPr>
          <w:p w14:paraId="0C3AED1D">
            <w:pPr>
              <w:spacing w:line="360" w:lineRule="auto"/>
              <w:jc w:val="center"/>
              <w:rPr>
                <w:rFonts w:ascii="宋体" w:hAnsi="宋体" w:eastAsia="宋体"/>
                <w:sz w:val="24"/>
                <w:szCs w:val="24"/>
              </w:rPr>
            </w:pPr>
          </w:p>
        </w:tc>
        <w:tc>
          <w:tcPr>
            <w:tcW w:w="1168" w:type="dxa"/>
            <w:tcBorders>
              <w:top w:val="single" w:color="auto" w:sz="4" w:space="0"/>
              <w:left w:val="nil"/>
              <w:bottom w:val="single" w:color="auto" w:sz="4" w:space="0"/>
              <w:right w:val="single" w:color="auto" w:sz="4" w:space="0"/>
            </w:tcBorders>
          </w:tcPr>
          <w:p w14:paraId="2EF4E95D">
            <w:pPr>
              <w:spacing w:line="360" w:lineRule="auto"/>
              <w:rPr>
                <w:rFonts w:ascii="宋体" w:hAnsi="宋体" w:eastAsia="宋体"/>
                <w:sz w:val="24"/>
                <w:szCs w:val="24"/>
              </w:rPr>
            </w:pPr>
          </w:p>
        </w:tc>
        <w:tc>
          <w:tcPr>
            <w:tcW w:w="719" w:type="dxa"/>
            <w:tcBorders>
              <w:top w:val="single" w:color="auto" w:sz="4" w:space="0"/>
              <w:left w:val="nil"/>
              <w:bottom w:val="single" w:color="auto" w:sz="4" w:space="0"/>
              <w:right w:val="single" w:color="auto" w:sz="4" w:space="0"/>
            </w:tcBorders>
          </w:tcPr>
          <w:p w14:paraId="0F5128B2">
            <w:pPr>
              <w:spacing w:line="360" w:lineRule="auto"/>
              <w:jc w:val="center"/>
              <w:rPr>
                <w:rFonts w:ascii="宋体" w:hAnsi="宋体" w:eastAsia="宋体"/>
                <w:sz w:val="24"/>
                <w:szCs w:val="24"/>
              </w:rPr>
            </w:pPr>
          </w:p>
        </w:tc>
        <w:tc>
          <w:tcPr>
            <w:tcW w:w="736" w:type="dxa"/>
            <w:tcBorders>
              <w:top w:val="single" w:color="auto" w:sz="4" w:space="0"/>
              <w:left w:val="nil"/>
              <w:bottom w:val="single" w:color="auto" w:sz="4" w:space="0"/>
              <w:right w:val="single" w:color="auto" w:sz="4" w:space="0"/>
            </w:tcBorders>
          </w:tcPr>
          <w:p w14:paraId="0AFB48B8">
            <w:pPr>
              <w:spacing w:line="360" w:lineRule="auto"/>
              <w:jc w:val="center"/>
              <w:rPr>
                <w:rFonts w:ascii="宋体" w:hAnsi="宋体" w:eastAsia="宋体"/>
                <w:sz w:val="24"/>
                <w:szCs w:val="24"/>
              </w:rPr>
            </w:pPr>
          </w:p>
        </w:tc>
        <w:tc>
          <w:tcPr>
            <w:tcW w:w="676" w:type="dxa"/>
            <w:tcBorders>
              <w:top w:val="single" w:color="auto" w:sz="4" w:space="0"/>
              <w:left w:val="nil"/>
              <w:bottom w:val="single" w:color="auto" w:sz="4" w:space="0"/>
              <w:right w:val="single" w:color="auto" w:sz="4" w:space="0"/>
            </w:tcBorders>
          </w:tcPr>
          <w:p w14:paraId="1E015A17">
            <w:pPr>
              <w:spacing w:line="360" w:lineRule="auto"/>
              <w:jc w:val="center"/>
              <w:rPr>
                <w:rFonts w:ascii="宋体" w:hAnsi="宋体" w:eastAsia="宋体"/>
                <w:sz w:val="24"/>
                <w:szCs w:val="24"/>
              </w:rPr>
            </w:pPr>
          </w:p>
        </w:tc>
        <w:tc>
          <w:tcPr>
            <w:tcW w:w="867" w:type="dxa"/>
            <w:tcBorders>
              <w:top w:val="single" w:color="auto" w:sz="4" w:space="0"/>
              <w:left w:val="nil"/>
              <w:bottom w:val="single" w:color="auto" w:sz="4" w:space="0"/>
              <w:right w:val="single" w:color="auto" w:sz="4" w:space="0"/>
            </w:tcBorders>
          </w:tcPr>
          <w:p w14:paraId="332565B2">
            <w:pPr>
              <w:spacing w:line="360" w:lineRule="auto"/>
              <w:jc w:val="center"/>
              <w:rPr>
                <w:rFonts w:ascii="宋体" w:hAnsi="宋体" w:eastAsia="宋体"/>
                <w:sz w:val="24"/>
                <w:szCs w:val="24"/>
              </w:rPr>
            </w:pPr>
          </w:p>
        </w:tc>
        <w:tc>
          <w:tcPr>
            <w:tcW w:w="749" w:type="dxa"/>
            <w:tcBorders>
              <w:top w:val="single" w:color="auto" w:sz="4" w:space="0"/>
              <w:left w:val="nil"/>
              <w:bottom w:val="single" w:color="auto" w:sz="4" w:space="0"/>
              <w:right w:val="single" w:color="auto" w:sz="4" w:space="0"/>
            </w:tcBorders>
          </w:tcPr>
          <w:p w14:paraId="4429E0E8">
            <w:pPr>
              <w:spacing w:line="360" w:lineRule="auto"/>
              <w:jc w:val="center"/>
              <w:rPr>
                <w:rFonts w:ascii="宋体" w:hAnsi="宋体" w:eastAsia="宋体"/>
                <w:sz w:val="24"/>
                <w:szCs w:val="24"/>
              </w:rPr>
            </w:pPr>
          </w:p>
        </w:tc>
      </w:tr>
    </w:tbl>
    <w:p w14:paraId="57FA9306">
      <w:pPr>
        <w:pStyle w:val="19"/>
        <w:spacing w:line="360" w:lineRule="auto"/>
        <w:ind w:firstLine="120" w:firstLineChars="50"/>
        <w:rPr>
          <w:rFonts w:ascii="宋体" w:hAnsi="宋体"/>
          <w:sz w:val="24"/>
          <w:szCs w:val="24"/>
        </w:rPr>
      </w:pPr>
      <w:r>
        <w:rPr>
          <w:rFonts w:hint="eastAsia" w:ascii="宋体" w:hAnsi="宋体"/>
          <w:sz w:val="24"/>
          <w:szCs w:val="24"/>
        </w:rPr>
        <w:t>（投标货物涉及此内容填写，不涉及此内容不填）</w:t>
      </w:r>
    </w:p>
    <w:p w14:paraId="437D04F2">
      <w:pPr>
        <w:pStyle w:val="19"/>
        <w:spacing w:line="360" w:lineRule="auto"/>
        <w:ind w:firstLine="120" w:firstLineChars="50"/>
        <w:rPr>
          <w:rFonts w:ascii="宋体" w:hAnsi="宋体"/>
          <w:sz w:val="24"/>
          <w:szCs w:val="24"/>
        </w:rPr>
      </w:pPr>
      <w:r>
        <w:rPr>
          <w:rFonts w:hint="eastAsia" w:ascii="宋体" w:hAnsi="宋体"/>
          <w:sz w:val="24"/>
          <w:szCs w:val="24"/>
        </w:rPr>
        <w:t xml:space="preserve"> </w:t>
      </w:r>
    </w:p>
    <w:p w14:paraId="673B8C65">
      <w:pPr>
        <w:pStyle w:val="19"/>
        <w:spacing w:line="360" w:lineRule="auto"/>
        <w:ind w:firstLine="120" w:firstLineChars="50"/>
        <w:rPr>
          <w:rFonts w:ascii="宋体" w:hAnsi="宋体"/>
          <w:sz w:val="24"/>
          <w:szCs w:val="24"/>
        </w:rPr>
      </w:pPr>
      <w:r>
        <w:rPr>
          <w:rFonts w:hint="eastAsia" w:ascii="宋体" w:hAnsi="宋体"/>
          <w:sz w:val="24"/>
          <w:szCs w:val="24"/>
        </w:rPr>
        <w:t xml:space="preserve"> </w:t>
      </w:r>
    </w:p>
    <w:p w14:paraId="5928BE39">
      <w:pPr>
        <w:pStyle w:val="19"/>
        <w:spacing w:line="360" w:lineRule="auto"/>
        <w:ind w:firstLine="120" w:firstLineChars="50"/>
        <w:rPr>
          <w:rFonts w:ascii="宋体" w:hAnsi="宋体"/>
          <w:sz w:val="24"/>
          <w:szCs w:val="24"/>
        </w:rPr>
      </w:pPr>
      <w:r>
        <w:rPr>
          <w:rFonts w:hint="eastAsia" w:ascii="宋体" w:hAnsi="宋体"/>
          <w:sz w:val="24"/>
          <w:szCs w:val="24"/>
        </w:rPr>
        <w:t>格式八：</w:t>
      </w:r>
    </w:p>
    <w:p w14:paraId="4936861D">
      <w:pPr>
        <w:jc w:val="center"/>
        <w:rPr>
          <w:rFonts w:ascii="宋体" w:hAnsi="宋体" w:eastAsia="宋体" w:cs="Times New Roman"/>
          <w:sz w:val="24"/>
          <w:szCs w:val="24"/>
        </w:rPr>
      </w:pPr>
      <w:r>
        <w:rPr>
          <w:rFonts w:hint="eastAsia" w:ascii="宋体" w:hAnsi="宋体"/>
          <w:sz w:val="24"/>
          <w:szCs w:val="24"/>
        </w:rPr>
        <w:t xml:space="preserve">              </w:t>
      </w:r>
      <w:r>
        <w:rPr>
          <w:rFonts w:hint="eastAsia" w:ascii="宋体" w:hAnsi="宋体"/>
          <w:b/>
          <w:bCs/>
          <w:sz w:val="32"/>
          <w:szCs w:val="32"/>
        </w:rPr>
        <w:t>制造商授权书</w:t>
      </w:r>
      <w:r>
        <w:rPr>
          <w:rFonts w:hint="eastAsia" w:ascii="宋体" w:hAnsi="宋体" w:eastAsia="宋体" w:cs="Times New Roman"/>
          <w:sz w:val="24"/>
          <w:szCs w:val="24"/>
        </w:rPr>
        <w:t>（代理商提供）</w:t>
      </w:r>
    </w:p>
    <w:p w14:paraId="7112D51F">
      <w:pPr>
        <w:jc w:val="center"/>
        <w:rPr>
          <w:rFonts w:ascii="宋体" w:hAnsi="宋体"/>
          <w:b/>
          <w:bCs/>
          <w:sz w:val="32"/>
          <w:szCs w:val="32"/>
        </w:rPr>
      </w:pPr>
    </w:p>
    <w:p w14:paraId="5721B768">
      <w:pPr>
        <w:pStyle w:val="19"/>
        <w:spacing w:line="360" w:lineRule="auto"/>
        <w:ind w:firstLine="120" w:firstLineChars="50"/>
        <w:rPr>
          <w:rFonts w:ascii="宋体" w:hAnsi="宋体"/>
          <w:sz w:val="24"/>
          <w:szCs w:val="24"/>
        </w:rPr>
      </w:pPr>
      <w:r>
        <w:rPr>
          <w:rFonts w:hint="eastAsia" w:ascii="宋体" w:hAnsi="宋体"/>
          <w:sz w:val="24"/>
          <w:szCs w:val="24"/>
        </w:rPr>
        <w:t xml:space="preserve"> </w:t>
      </w:r>
    </w:p>
    <w:p w14:paraId="371CC536">
      <w:pPr>
        <w:pStyle w:val="19"/>
        <w:spacing w:line="360" w:lineRule="auto"/>
        <w:rPr>
          <w:rFonts w:ascii="宋体" w:hAnsi="宋体"/>
          <w:sz w:val="24"/>
          <w:szCs w:val="24"/>
        </w:rPr>
      </w:pPr>
      <w:r>
        <w:rPr>
          <w:rFonts w:hint="eastAsia" w:ascii="宋体" w:hAnsi="宋体"/>
          <w:sz w:val="24"/>
          <w:szCs w:val="24"/>
        </w:rPr>
        <w:t>格式九：</w:t>
      </w:r>
    </w:p>
    <w:p w14:paraId="53FA3DAD">
      <w:pPr>
        <w:jc w:val="center"/>
        <w:rPr>
          <w:rFonts w:ascii="宋体" w:hAnsi="宋体"/>
          <w:b/>
          <w:bCs/>
          <w:sz w:val="32"/>
          <w:szCs w:val="32"/>
        </w:rPr>
      </w:pPr>
      <w:bookmarkStart w:id="15" w:name="_Toc249235184"/>
      <w:bookmarkEnd w:id="15"/>
      <w:r>
        <w:rPr>
          <w:rFonts w:hint="eastAsia" w:ascii="宋体" w:hAnsi="宋体"/>
          <w:b/>
          <w:bCs/>
          <w:sz w:val="32"/>
          <w:szCs w:val="32"/>
        </w:rPr>
        <w:t>主要易损件情况报告表</w:t>
      </w:r>
    </w:p>
    <w:p w14:paraId="6497BB49">
      <w:pPr>
        <w:rPr>
          <w:rFonts w:ascii="宋体" w:hAnsi="宋体"/>
          <w:b/>
          <w:bCs/>
          <w:sz w:val="32"/>
          <w:szCs w:val="32"/>
        </w:rPr>
      </w:pPr>
      <w:r>
        <w:rPr>
          <w:rFonts w:hint="eastAsia" w:ascii="宋体" w:hAnsi="宋体"/>
          <w:sz w:val="24"/>
          <w:szCs w:val="24"/>
        </w:rPr>
        <w:t xml:space="preserve">投标人名称（公章）：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80"/>
        <w:gridCol w:w="1440"/>
        <w:gridCol w:w="840"/>
        <w:gridCol w:w="960"/>
        <w:gridCol w:w="1200"/>
        <w:gridCol w:w="2160"/>
      </w:tblGrid>
      <w:tr w14:paraId="6077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EA773DA">
            <w:pPr>
              <w:spacing w:line="360" w:lineRule="auto"/>
              <w:jc w:val="center"/>
              <w:rPr>
                <w:rFonts w:ascii="宋体" w:hAnsi="宋体" w:eastAsia="宋体"/>
                <w:sz w:val="24"/>
                <w:szCs w:val="24"/>
              </w:rPr>
            </w:pPr>
            <w:r>
              <w:rPr>
                <w:rFonts w:hint="eastAsia" w:ascii="宋体" w:hAnsi="宋体"/>
                <w:sz w:val="24"/>
                <w:szCs w:val="24"/>
              </w:rPr>
              <w:t>序号</w:t>
            </w:r>
          </w:p>
        </w:tc>
        <w:tc>
          <w:tcPr>
            <w:tcW w:w="1680"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118D3CC1">
            <w:pPr>
              <w:spacing w:line="360" w:lineRule="auto"/>
              <w:jc w:val="center"/>
              <w:rPr>
                <w:rFonts w:ascii="宋体" w:hAnsi="宋体" w:eastAsia="宋体"/>
                <w:sz w:val="24"/>
                <w:szCs w:val="24"/>
              </w:rPr>
            </w:pPr>
            <w:r>
              <w:rPr>
                <w:rFonts w:hint="eastAsia" w:ascii="宋体" w:hAnsi="宋体"/>
                <w:sz w:val="24"/>
                <w:szCs w:val="24"/>
              </w:rPr>
              <w:t>易损件名称</w:t>
            </w:r>
          </w:p>
        </w:tc>
        <w:tc>
          <w:tcPr>
            <w:tcW w:w="1440" w:type="dxa"/>
            <w:tcBorders>
              <w:top w:val="single" w:color="auto" w:sz="4" w:space="0"/>
              <w:left w:val="nil"/>
              <w:bottom w:val="single" w:color="auto" w:sz="4" w:space="0"/>
              <w:right w:val="single" w:color="auto" w:sz="4" w:space="0"/>
            </w:tcBorders>
            <w:vAlign w:val="center"/>
          </w:tcPr>
          <w:p w14:paraId="68677BC2">
            <w:pPr>
              <w:spacing w:line="360" w:lineRule="auto"/>
              <w:jc w:val="center"/>
              <w:rPr>
                <w:rFonts w:ascii="宋体" w:hAnsi="宋体" w:eastAsia="宋体"/>
                <w:sz w:val="24"/>
                <w:szCs w:val="24"/>
              </w:rPr>
            </w:pPr>
            <w:r>
              <w:rPr>
                <w:rFonts w:hint="eastAsia" w:ascii="宋体" w:hAnsi="宋体"/>
                <w:sz w:val="24"/>
                <w:szCs w:val="24"/>
              </w:rPr>
              <w:t>规格型号</w:t>
            </w:r>
          </w:p>
        </w:tc>
        <w:tc>
          <w:tcPr>
            <w:tcW w:w="840" w:type="dxa"/>
            <w:tcBorders>
              <w:top w:val="single" w:color="auto" w:sz="4" w:space="0"/>
              <w:left w:val="nil"/>
              <w:bottom w:val="single" w:color="auto" w:sz="4" w:space="0"/>
              <w:right w:val="single" w:color="auto" w:sz="4" w:space="0"/>
            </w:tcBorders>
            <w:vAlign w:val="center"/>
          </w:tcPr>
          <w:p w14:paraId="14EB3B18">
            <w:pPr>
              <w:spacing w:line="360" w:lineRule="auto"/>
              <w:jc w:val="center"/>
              <w:rPr>
                <w:rFonts w:ascii="宋体" w:hAnsi="宋体" w:eastAsia="宋体"/>
                <w:sz w:val="24"/>
                <w:szCs w:val="24"/>
              </w:rPr>
            </w:pPr>
            <w:r>
              <w:rPr>
                <w:rFonts w:hint="eastAsia" w:ascii="宋体" w:hAnsi="宋体"/>
                <w:sz w:val="24"/>
                <w:szCs w:val="24"/>
              </w:rPr>
              <w:t>数量</w:t>
            </w:r>
          </w:p>
        </w:tc>
        <w:tc>
          <w:tcPr>
            <w:tcW w:w="960" w:type="dxa"/>
            <w:tcBorders>
              <w:top w:val="single" w:color="auto" w:sz="4" w:space="0"/>
              <w:left w:val="nil"/>
              <w:bottom w:val="single" w:color="auto" w:sz="4" w:space="0"/>
              <w:right w:val="single" w:color="auto" w:sz="4" w:space="0"/>
            </w:tcBorders>
            <w:vAlign w:val="center"/>
          </w:tcPr>
          <w:p w14:paraId="2719789A">
            <w:pPr>
              <w:spacing w:line="360" w:lineRule="auto"/>
              <w:jc w:val="center"/>
              <w:rPr>
                <w:rFonts w:ascii="宋体" w:hAnsi="宋体" w:eastAsia="宋体"/>
                <w:sz w:val="24"/>
                <w:szCs w:val="24"/>
              </w:rPr>
            </w:pPr>
            <w:r>
              <w:rPr>
                <w:rFonts w:hint="eastAsia" w:ascii="宋体" w:hAnsi="宋体"/>
                <w:sz w:val="24"/>
                <w:szCs w:val="24"/>
              </w:rPr>
              <w:t>单价</w:t>
            </w:r>
          </w:p>
        </w:tc>
        <w:tc>
          <w:tcPr>
            <w:tcW w:w="1200" w:type="dxa"/>
            <w:tcBorders>
              <w:top w:val="single" w:color="auto" w:sz="4" w:space="0"/>
              <w:left w:val="nil"/>
              <w:bottom w:val="single" w:color="auto" w:sz="4" w:space="0"/>
              <w:right w:val="single" w:color="auto" w:sz="4" w:space="0"/>
            </w:tcBorders>
            <w:vAlign w:val="center"/>
          </w:tcPr>
          <w:p w14:paraId="25752807">
            <w:pPr>
              <w:spacing w:line="360" w:lineRule="auto"/>
              <w:jc w:val="center"/>
              <w:rPr>
                <w:rFonts w:ascii="宋体" w:hAnsi="宋体" w:eastAsia="宋体"/>
                <w:sz w:val="24"/>
                <w:szCs w:val="24"/>
              </w:rPr>
            </w:pPr>
            <w:r>
              <w:rPr>
                <w:rFonts w:hint="eastAsia" w:ascii="宋体" w:hAnsi="宋体"/>
                <w:sz w:val="24"/>
                <w:szCs w:val="24"/>
              </w:rPr>
              <w:t>制造商</w:t>
            </w:r>
          </w:p>
        </w:tc>
        <w:tc>
          <w:tcPr>
            <w:tcW w:w="2160" w:type="dxa"/>
            <w:tcBorders>
              <w:top w:val="single" w:color="auto" w:sz="4" w:space="0"/>
              <w:left w:val="nil"/>
              <w:bottom w:val="single" w:color="auto" w:sz="4" w:space="0"/>
              <w:right w:val="single" w:color="auto" w:sz="4" w:space="0"/>
            </w:tcBorders>
            <w:vAlign w:val="center"/>
          </w:tcPr>
          <w:p w14:paraId="22F5F5D5">
            <w:pPr>
              <w:spacing w:line="360" w:lineRule="auto"/>
              <w:jc w:val="center"/>
              <w:rPr>
                <w:rFonts w:ascii="宋体" w:hAnsi="宋体" w:eastAsia="宋体"/>
                <w:sz w:val="24"/>
                <w:szCs w:val="24"/>
              </w:rPr>
            </w:pPr>
            <w:r>
              <w:rPr>
                <w:rFonts w:hint="eastAsia" w:ascii="宋体" w:hAnsi="宋体"/>
                <w:sz w:val="24"/>
                <w:szCs w:val="24"/>
              </w:rPr>
              <w:t>备注</w:t>
            </w:r>
          </w:p>
        </w:tc>
      </w:tr>
      <w:tr w14:paraId="7422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11371300">
            <w:pPr>
              <w:spacing w:line="360" w:lineRule="auto"/>
              <w:jc w:val="center"/>
              <w:rPr>
                <w:rFonts w:ascii="宋体" w:hAnsi="宋体" w:eastAsia="宋体"/>
                <w:sz w:val="24"/>
                <w:szCs w:val="24"/>
              </w:rPr>
            </w:pPr>
          </w:p>
        </w:tc>
        <w:tc>
          <w:tcPr>
            <w:tcW w:w="1680" w:type="dxa"/>
            <w:tcBorders>
              <w:top w:val="single" w:color="auto" w:sz="4" w:space="0"/>
              <w:left w:val="nil"/>
              <w:bottom w:val="single" w:color="auto" w:sz="4" w:space="0"/>
              <w:right w:val="single" w:color="auto" w:sz="4" w:space="0"/>
            </w:tcBorders>
          </w:tcPr>
          <w:p w14:paraId="281E9316">
            <w:pPr>
              <w:spacing w:line="360" w:lineRule="auto"/>
              <w:jc w:val="center"/>
              <w:rPr>
                <w:rFonts w:ascii="宋体" w:hAnsi="宋体" w:eastAsia="宋体"/>
                <w:sz w:val="24"/>
                <w:szCs w:val="24"/>
              </w:rPr>
            </w:pPr>
          </w:p>
        </w:tc>
        <w:tc>
          <w:tcPr>
            <w:tcW w:w="1440" w:type="dxa"/>
            <w:tcBorders>
              <w:top w:val="single" w:color="auto" w:sz="4" w:space="0"/>
              <w:left w:val="nil"/>
              <w:bottom w:val="single" w:color="auto" w:sz="4" w:space="0"/>
              <w:right w:val="single" w:color="auto" w:sz="4" w:space="0"/>
            </w:tcBorders>
          </w:tcPr>
          <w:p w14:paraId="054F9EF3">
            <w:pPr>
              <w:spacing w:line="360" w:lineRule="auto"/>
              <w:jc w:val="center"/>
              <w:rPr>
                <w:rFonts w:ascii="宋体" w:hAnsi="宋体" w:eastAsia="宋体"/>
                <w:sz w:val="24"/>
                <w:szCs w:val="24"/>
              </w:rPr>
            </w:pPr>
          </w:p>
        </w:tc>
        <w:tc>
          <w:tcPr>
            <w:tcW w:w="840" w:type="dxa"/>
            <w:tcBorders>
              <w:top w:val="single" w:color="auto" w:sz="4" w:space="0"/>
              <w:left w:val="nil"/>
              <w:bottom w:val="single" w:color="auto" w:sz="4" w:space="0"/>
              <w:right w:val="single" w:color="auto" w:sz="4" w:space="0"/>
            </w:tcBorders>
          </w:tcPr>
          <w:p w14:paraId="06D71511">
            <w:pPr>
              <w:spacing w:line="360" w:lineRule="auto"/>
              <w:jc w:val="center"/>
              <w:rPr>
                <w:rFonts w:ascii="宋体" w:hAnsi="宋体" w:eastAsia="宋体"/>
                <w:sz w:val="24"/>
                <w:szCs w:val="24"/>
              </w:rPr>
            </w:pPr>
          </w:p>
        </w:tc>
        <w:tc>
          <w:tcPr>
            <w:tcW w:w="960" w:type="dxa"/>
            <w:tcBorders>
              <w:top w:val="single" w:color="auto" w:sz="4" w:space="0"/>
              <w:left w:val="nil"/>
              <w:bottom w:val="single" w:color="auto" w:sz="4" w:space="0"/>
              <w:right w:val="single" w:color="auto" w:sz="4" w:space="0"/>
            </w:tcBorders>
          </w:tcPr>
          <w:p w14:paraId="2E4034F2">
            <w:pPr>
              <w:spacing w:line="360" w:lineRule="auto"/>
              <w:rPr>
                <w:rFonts w:ascii="宋体" w:hAnsi="宋体" w:eastAsia="宋体"/>
                <w:sz w:val="24"/>
                <w:szCs w:val="24"/>
              </w:rPr>
            </w:pPr>
          </w:p>
        </w:tc>
        <w:tc>
          <w:tcPr>
            <w:tcW w:w="1200" w:type="dxa"/>
            <w:tcBorders>
              <w:top w:val="single" w:color="auto" w:sz="4" w:space="0"/>
              <w:left w:val="nil"/>
              <w:bottom w:val="single" w:color="auto" w:sz="4" w:space="0"/>
              <w:right w:val="single" w:color="auto" w:sz="4" w:space="0"/>
            </w:tcBorders>
          </w:tcPr>
          <w:p w14:paraId="1342EB6F">
            <w:pPr>
              <w:spacing w:line="360" w:lineRule="auto"/>
              <w:jc w:val="center"/>
              <w:rPr>
                <w:rFonts w:ascii="宋体" w:hAnsi="宋体" w:eastAsia="宋体"/>
                <w:sz w:val="24"/>
                <w:szCs w:val="24"/>
              </w:rPr>
            </w:pPr>
          </w:p>
        </w:tc>
        <w:tc>
          <w:tcPr>
            <w:tcW w:w="2160" w:type="dxa"/>
            <w:tcBorders>
              <w:top w:val="single" w:color="auto" w:sz="4" w:space="0"/>
              <w:left w:val="nil"/>
              <w:bottom w:val="single" w:color="auto" w:sz="4" w:space="0"/>
              <w:right w:val="single" w:color="auto" w:sz="4" w:space="0"/>
            </w:tcBorders>
          </w:tcPr>
          <w:p w14:paraId="1533855F">
            <w:pPr>
              <w:spacing w:line="360" w:lineRule="auto"/>
              <w:jc w:val="center"/>
              <w:rPr>
                <w:rFonts w:ascii="宋体" w:hAnsi="宋体" w:eastAsia="宋体"/>
                <w:sz w:val="24"/>
                <w:szCs w:val="24"/>
              </w:rPr>
            </w:pPr>
          </w:p>
        </w:tc>
      </w:tr>
      <w:tr w14:paraId="6B27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5180EE10">
            <w:pPr>
              <w:spacing w:line="360" w:lineRule="auto"/>
              <w:jc w:val="center"/>
              <w:rPr>
                <w:rFonts w:ascii="宋体" w:hAnsi="宋体" w:eastAsia="宋体"/>
                <w:sz w:val="24"/>
                <w:szCs w:val="24"/>
              </w:rPr>
            </w:pPr>
          </w:p>
        </w:tc>
        <w:tc>
          <w:tcPr>
            <w:tcW w:w="1680" w:type="dxa"/>
            <w:tcBorders>
              <w:top w:val="single" w:color="auto" w:sz="4" w:space="0"/>
              <w:left w:val="nil"/>
              <w:bottom w:val="single" w:color="auto" w:sz="4" w:space="0"/>
              <w:right w:val="single" w:color="auto" w:sz="4" w:space="0"/>
            </w:tcBorders>
          </w:tcPr>
          <w:p w14:paraId="61DC98C1">
            <w:pPr>
              <w:spacing w:line="360" w:lineRule="auto"/>
              <w:jc w:val="center"/>
              <w:rPr>
                <w:rFonts w:ascii="宋体" w:hAnsi="宋体" w:eastAsia="宋体"/>
                <w:sz w:val="24"/>
                <w:szCs w:val="24"/>
              </w:rPr>
            </w:pPr>
          </w:p>
        </w:tc>
        <w:tc>
          <w:tcPr>
            <w:tcW w:w="1440" w:type="dxa"/>
            <w:tcBorders>
              <w:top w:val="single" w:color="auto" w:sz="4" w:space="0"/>
              <w:left w:val="nil"/>
              <w:bottom w:val="single" w:color="auto" w:sz="4" w:space="0"/>
              <w:right w:val="single" w:color="auto" w:sz="4" w:space="0"/>
            </w:tcBorders>
          </w:tcPr>
          <w:p w14:paraId="592C9E0E">
            <w:pPr>
              <w:spacing w:line="360" w:lineRule="auto"/>
              <w:jc w:val="center"/>
              <w:rPr>
                <w:rFonts w:ascii="宋体" w:hAnsi="宋体" w:eastAsia="宋体"/>
                <w:sz w:val="24"/>
                <w:szCs w:val="24"/>
              </w:rPr>
            </w:pPr>
          </w:p>
        </w:tc>
        <w:tc>
          <w:tcPr>
            <w:tcW w:w="840" w:type="dxa"/>
            <w:tcBorders>
              <w:top w:val="single" w:color="auto" w:sz="4" w:space="0"/>
              <w:left w:val="nil"/>
              <w:bottom w:val="single" w:color="auto" w:sz="4" w:space="0"/>
              <w:right w:val="single" w:color="auto" w:sz="4" w:space="0"/>
            </w:tcBorders>
          </w:tcPr>
          <w:p w14:paraId="33CC4695">
            <w:pPr>
              <w:spacing w:line="360" w:lineRule="auto"/>
              <w:jc w:val="center"/>
              <w:rPr>
                <w:rFonts w:ascii="宋体" w:hAnsi="宋体" w:eastAsia="宋体"/>
                <w:sz w:val="24"/>
                <w:szCs w:val="24"/>
              </w:rPr>
            </w:pPr>
          </w:p>
        </w:tc>
        <w:tc>
          <w:tcPr>
            <w:tcW w:w="960" w:type="dxa"/>
            <w:tcBorders>
              <w:top w:val="single" w:color="auto" w:sz="4" w:space="0"/>
              <w:left w:val="nil"/>
              <w:bottom w:val="single" w:color="auto" w:sz="4" w:space="0"/>
              <w:right w:val="single" w:color="auto" w:sz="4" w:space="0"/>
            </w:tcBorders>
          </w:tcPr>
          <w:p w14:paraId="1BCD00CF">
            <w:pPr>
              <w:spacing w:line="360" w:lineRule="auto"/>
              <w:rPr>
                <w:rFonts w:ascii="宋体" w:hAnsi="宋体" w:eastAsia="宋体"/>
                <w:sz w:val="24"/>
                <w:szCs w:val="24"/>
              </w:rPr>
            </w:pPr>
          </w:p>
        </w:tc>
        <w:tc>
          <w:tcPr>
            <w:tcW w:w="1200" w:type="dxa"/>
            <w:tcBorders>
              <w:top w:val="single" w:color="auto" w:sz="4" w:space="0"/>
              <w:left w:val="nil"/>
              <w:bottom w:val="single" w:color="auto" w:sz="4" w:space="0"/>
              <w:right w:val="single" w:color="auto" w:sz="4" w:space="0"/>
            </w:tcBorders>
          </w:tcPr>
          <w:p w14:paraId="71B661F9">
            <w:pPr>
              <w:spacing w:line="360" w:lineRule="auto"/>
              <w:jc w:val="center"/>
              <w:rPr>
                <w:rFonts w:ascii="宋体" w:hAnsi="宋体" w:eastAsia="宋体"/>
                <w:sz w:val="24"/>
                <w:szCs w:val="24"/>
              </w:rPr>
            </w:pPr>
          </w:p>
        </w:tc>
        <w:tc>
          <w:tcPr>
            <w:tcW w:w="2160" w:type="dxa"/>
            <w:tcBorders>
              <w:top w:val="single" w:color="auto" w:sz="4" w:space="0"/>
              <w:left w:val="nil"/>
              <w:bottom w:val="single" w:color="auto" w:sz="4" w:space="0"/>
              <w:right w:val="single" w:color="auto" w:sz="4" w:space="0"/>
            </w:tcBorders>
          </w:tcPr>
          <w:p w14:paraId="5E17B151">
            <w:pPr>
              <w:spacing w:line="360" w:lineRule="auto"/>
              <w:jc w:val="center"/>
              <w:rPr>
                <w:rFonts w:ascii="宋体" w:hAnsi="宋体" w:eastAsia="宋体"/>
                <w:sz w:val="24"/>
                <w:szCs w:val="24"/>
              </w:rPr>
            </w:pPr>
          </w:p>
        </w:tc>
      </w:tr>
      <w:tr w14:paraId="65C2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7D156255">
            <w:pPr>
              <w:spacing w:line="360" w:lineRule="auto"/>
              <w:jc w:val="center"/>
              <w:rPr>
                <w:rFonts w:ascii="宋体" w:hAnsi="宋体" w:eastAsia="宋体"/>
                <w:sz w:val="24"/>
                <w:szCs w:val="24"/>
              </w:rPr>
            </w:pPr>
          </w:p>
        </w:tc>
        <w:tc>
          <w:tcPr>
            <w:tcW w:w="1680" w:type="dxa"/>
            <w:tcBorders>
              <w:top w:val="single" w:color="auto" w:sz="4" w:space="0"/>
              <w:left w:val="nil"/>
              <w:bottom w:val="single" w:color="auto" w:sz="4" w:space="0"/>
              <w:right w:val="single" w:color="auto" w:sz="4" w:space="0"/>
            </w:tcBorders>
          </w:tcPr>
          <w:p w14:paraId="6219C9C6">
            <w:pPr>
              <w:spacing w:line="360" w:lineRule="auto"/>
              <w:jc w:val="center"/>
              <w:rPr>
                <w:rFonts w:ascii="宋体" w:hAnsi="宋体" w:eastAsia="宋体"/>
                <w:sz w:val="24"/>
                <w:szCs w:val="24"/>
              </w:rPr>
            </w:pPr>
          </w:p>
        </w:tc>
        <w:tc>
          <w:tcPr>
            <w:tcW w:w="1440" w:type="dxa"/>
            <w:tcBorders>
              <w:top w:val="single" w:color="auto" w:sz="4" w:space="0"/>
              <w:left w:val="nil"/>
              <w:bottom w:val="single" w:color="auto" w:sz="4" w:space="0"/>
              <w:right w:val="single" w:color="auto" w:sz="4" w:space="0"/>
            </w:tcBorders>
          </w:tcPr>
          <w:p w14:paraId="35194D3D">
            <w:pPr>
              <w:spacing w:line="360" w:lineRule="auto"/>
              <w:jc w:val="center"/>
              <w:rPr>
                <w:rFonts w:ascii="宋体" w:hAnsi="宋体" w:eastAsia="宋体"/>
                <w:sz w:val="24"/>
                <w:szCs w:val="24"/>
              </w:rPr>
            </w:pPr>
          </w:p>
        </w:tc>
        <w:tc>
          <w:tcPr>
            <w:tcW w:w="840" w:type="dxa"/>
            <w:tcBorders>
              <w:top w:val="single" w:color="auto" w:sz="4" w:space="0"/>
              <w:left w:val="nil"/>
              <w:bottom w:val="single" w:color="auto" w:sz="4" w:space="0"/>
              <w:right w:val="single" w:color="auto" w:sz="4" w:space="0"/>
            </w:tcBorders>
          </w:tcPr>
          <w:p w14:paraId="03AE0EFB">
            <w:pPr>
              <w:spacing w:line="360" w:lineRule="auto"/>
              <w:jc w:val="center"/>
              <w:rPr>
                <w:rFonts w:ascii="宋体" w:hAnsi="宋体" w:eastAsia="宋体"/>
                <w:sz w:val="24"/>
                <w:szCs w:val="24"/>
              </w:rPr>
            </w:pPr>
          </w:p>
        </w:tc>
        <w:tc>
          <w:tcPr>
            <w:tcW w:w="960" w:type="dxa"/>
            <w:tcBorders>
              <w:top w:val="single" w:color="auto" w:sz="4" w:space="0"/>
              <w:left w:val="nil"/>
              <w:bottom w:val="single" w:color="auto" w:sz="4" w:space="0"/>
              <w:right w:val="single" w:color="auto" w:sz="4" w:space="0"/>
            </w:tcBorders>
          </w:tcPr>
          <w:p w14:paraId="40DD9A26">
            <w:pPr>
              <w:spacing w:line="360" w:lineRule="auto"/>
              <w:rPr>
                <w:rFonts w:ascii="宋体" w:hAnsi="宋体" w:eastAsia="宋体"/>
                <w:sz w:val="24"/>
                <w:szCs w:val="24"/>
              </w:rPr>
            </w:pPr>
          </w:p>
        </w:tc>
        <w:tc>
          <w:tcPr>
            <w:tcW w:w="1200" w:type="dxa"/>
            <w:tcBorders>
              <w:top w:val="single" w:color="auto" w:sz="4" w:space="0"/>
              <w:left w:val="nil"/>
              <w:bottom w:val="single" w:color="auto" w:sz="4" w:space="0"/>
              <w:right w:val="single" w:color="auto" w:sz="4" w:space="0"/>
            </w:tcBorders>
          </w:tcPr>
          <w:p w14:paraId="1360C65C">
            <w:pPr>
              <w:spacing w:line="360" w:lineRule="auto"/>
              <w:jc w:val="center"/>
              <w:rPr>
                <w:rFonts w:ascii="宋体" w:hAnsi="宋体" w:eastAsia="宋体"/>
                <w:sz w:val="24"/>
                <w:szCs w:val="24"/>
              </w:rPr>
            </w:pPr>
          </w:p>
        </w:tc>
        <w:tc>
          <w:tcPr>
            <w:tcW w:w="2160" w:type="dxa"/>
            <w:tcBorders>
              <w:top w:val="single" w:color="auto" w:sz="4" w:space="0"/>
              <w:left w:val="nil"/>
              <w:bottom w:val="single" w:color="auto" w:sz="4" w:space="0"/>
              <w:right w:val="single" w:color="auto" w:sz="4" w:space="0"/>
            </w:tcBorders>
          </w:tcPr>
          <w:p w14:paraId="72EDA410">
            <w:pPr>
              <w:spacing w:line="360" w:lineRule="auto"/>
              <w:jc w:val="center"/>
              <w:rPr>
                <w:rFonts w:ascii="宋体" w:hAnsi="宋体" w:eastAsia="宋体"/>
                <w:sz w:val="24"/>
                <w:szCs w:val="24"/>
              </w:rPr>
            </w:pPr>
          </w:p>
        </w:tc>
      </w:tr>
      <w:tr w14:paraId="18C9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2DFE680D">
            <w:pPr>
              <w:spacing w:line="360" w:lineRule="auto"/>
              <w:jc w:val="center"/>
              <w:rPr>
                <w:rFonts w:ascii="宋体" w:hAnsi="宋体" w:eastAsia="宋体"/>
                <w:sz w:val="24"/>
                <w:szCs w:val="24"/>
              </w:rPr>
            </w:pPr>
          </w:p>
        </w:tc>
        <w:tc>
          <w:tcPr>
            <w:tcW w:w="1680" w:type="dxa"/>
            <w:tcBorders>
              <w:top w:val="single" w:color="auto" w:sz="4" w:space="0"/>
              <w:left w:val="nil"/>
              <w:bottom w:val="single" w:color="auto" w:sz="4" w:space="0"/>
              <w:right w:val="single" w:color="auto" w:sz="4" w:space="0"/>
            </w:tcBorders>
          </w:tcPr>
          <w:p w14:paraId="26F3B18A">
            <w:pPr>
              <w:spacing w:line="360" w:lineRule="auto"/>
              <w:jc w:val="center"/>
              <w:rPr>
                <w:rFonts w:ascii="宋体" w:hAnsi="宋体" w:eastAsia="宋体"/>
                <w:sz w:val="24"/>
                <w:szCs w:val="24"/>
              </w:rPr>
            </w:pPr>
          </w:p>
        </w:tc>
        <w:tc>
          <w:tcPr>
            <w:tcW w:w="1440" w:type="dxa"/>
            <w:tcBorders>
              <w:top w:val="single" w:color="auto" w:sz="4" w:space="0"/>
              <w:left w:val="nil"/>
              <w:bottom w:val="single" w:color="auto" w:sz="4" w:space="0"/>
              <w:right w:val="single" w:color="auto" w:sz="4" w:space="0"/>
            </w:tcBorders>
          </w:tcPr>
          <w:p w14:paraId="688C15F8">
            <w:pPr>
              <w:spacing w:line="360" w:lineRule="auto"/>
              <w:jc w:val="center"/>
              <w:rPr>
                <w:rFonts w:ascii="宋体" w:hAnsi="宋体" w:eastAsia="宋体"/>
                <w:sz w:val="24"/>
                <w:szCs w:val="24"/>
              </w:rPr>
            </w:pPr>
          </w:p>
        </w:tc>
        <w:tc>
          <w:tcPr>
            <w:tcW w:w="840" w:type="dxa"/>
            <w:tcBorders>
              <w:top w:val="single" w:color="auto" w:sz="4" w:space="0"/>
              <w:left w:val="nil"/>
              <w:bottom w:val="single" w:color="auto" w:sz="4" w:space="0"/>
              <w:right w:val="single" w:color="auto" w:sz="4" w:space="0"/>
            </w:tcBorders>
          </w:tcPr>
          <w:p w14:paraId="5D73C419">
            <w:pPr>
              <w:spacing w:line="360" w:lineRule="auto"/>
              <w:jc w:val="center"/>
              <w:rPr>
                <w:rFonts w:ascii="宋体" w:hAnsi="宋体" w:eastAsia="宋体"/>
                <w:sz w:val="24"/>
                <w:szCs w:val="24"/>
              </w:rPr>
            </w:pPr>
          </w:p>
        </w:tc>
        <w:tc>
          <w:tcPr>
            <w:tcW w:w="960" w:type="dxa"/>
            <w:tcBorders>
              <w:top w:val="single" w:color="auto" w:sz="4" w:space="0"/>
              <w:left w:val="nil"/>
              <w:bottom w:val="single" w:color="auto" w:sz="4" w:space="0"/>
              <w:right w:val="single" w:color="auto" w:sz="4" w:space="0"/>
            </w:tcBorders>
          </w:tcPr>
          <w:p w14:paraId="5177305D">
            <w:pPr>
              <w:spacing w:line="360" w:lineRule="auto"/>
              <w:rPr>
                <w:rFonts w:ascii="宋体" w:hAnsi="宋体" w:eastAsia="宋体"/>
                <w:sz w:val="24"/>
                <w:szCs w:val="24"/>
              </w:rPr>
            </w:pPr>
          </w:p>
        </w:tc>
        <w:tc>
          <w:tcPr>
            <w:tcW w:w="1200" w:type="dxa"/>
            <w:tcBorders>
              <w:top w:val="single" w:color="auto" w:sz="4" w:space="0"/>
              <w:left w:val="nil"/>
              <w:bottom w:val="single" w:color="auto" w:sz="4" w:space="0"/>
              <w:right w:val="single" w:color="auto" w:sz="4" w:space="0"/>
            </w:tcBorders>
          </w:tcPr>
          <w:p w14:paraId="4845F846">
            <w:pPr>
              <w:spacing w:line="360" w:lineRule="auto"/>
              <w:jc w:val="center"/>
              <w:rPr>
                <w:rFonts w:ascii="宋体" w:hAnsi="宋体" w:eastAsia="宋体"/>
                <w:sz w:val="24"/>
                <w:szCs w:val="24"/>
              </w:rPr>
            </w:pPr>
          </w:p>
        </w:tc>
        <w:tc>
          <w:tcPr>
            <w:tcW w:w="2160" w:type="dxa"/>
            <w:tcBorders>
              <w:top w:val="single" w:color="auto" w:sz="4" w:space="0"/>
              <w:left w:val="nil"/>
              <w:bottom w:val="single" w:color="auto" w:sz="4" w:space="0"/>
              <w:right w:val="single" w:color="auto" w:sz="4" w:space="0"/>
            </w:tcBorders>
          </w:tcPr>
          <w:p w14:paraId="7BDC611D">
            <w:pPr>
              <w:spacing w:line="360" w:lineRule="auto"/>
              <w:jc w:val="center"/>
              <w:rPr>
                <w:rFonts w:ascii="宋体" w:hAnsi="宋体" w:eastAsia="宋体"/>
                <w:sz w:val="24"/>
                <w:szCs w:val="24"/>
              </w:rPr>
            </w:pPr>
          </w:p>
        </w:tc>
      </w:tr>
    </w:tbl>
    <w:p w14:paraId="773F8B4E">
      <w:pPr>
        <w:pStyle w:val="19"/>
        <w:spacing w:line="360" w:lineRule="auto"/>
        <w:rPr>
          <w:rFonts w:ascii="宋体" w:hAnsi="宋体"/>
          <w:sz w:val="24"/>
          <w:szCs w:val="24"/>
        </w:rPr>
      </w:pPr>
      <w:r>
        <w:rPr>
          <w:rFonts w:hint="eastAsia" w:ascii="宋体" w:hAnsi="宋体"/>
          <w:sz w:val="24"/>
          <w:szCs w:val="24"/>
        </w:rPr>
        <w:t>说明：此表不计入投标总价，供采购人参考。</w:t>
      </w:r>
      <w:r>
        <w:rPr>
          <w:rFonts w:hint="eastAsia" w:ascii="宋体" w:hAnsi="宋体"/>
          <w:b/>
          <w:bCs/>
          <w:sz w:val="24"/>
          <w:szCs w:val="24"/>
        </w:rPr>
        <w:t>（投标货物涉及此内容填写，不涉及此内容不填）</w:t>
      </w:r>
    </w:p>
    <w:p w14:paraId="3406BA5F">
      <w:pPr>
        <w:pStyle w:val="19"/>
        <w:spacing w:line="360" w:lineRule="auto"/>
        <w:rPr>
          <w:rFonts w:ascii="宋体" w:hAnsi="宋体"/>
          <w:sz w:val="32"/>
          <w:szCs w:val="32"/>
        </w:rPr>
      </w:pPr>
      <w:bookmarkStart w:id="16" w:name="_Toc249235186"/>
      <w:bookmarkEnd w:id="16"/>
      <w:r>
        <w:rPr>
          <w:rFonts w:hint="eastAsia" w:ascii="宋体" w:hAnsi="宋体"/>
          <w:sz w:val="32"/>
          <w:szCs w:val="32"/>
        </w:rPr>
        <w:t xml:space="preserve"> </w:t>
      </w:r>
    </w:p>
    <w:p w14:paraId="2A55DFE1">
      <w:pPr>
        <w:pStyle w:val="19"/>
        <w:spacing w:line="360" w:lineRule="auto"/>
        <w:rPr>
          <w:rFonts w:ascii="宋体" w:hAnsi="宋体"/>
          <w:sz w:val="24"/>
          <w:szCs w:val="24"/>
        </w:rPr>
      </w:pPr>
      <w:r>
        <w:rPr>
          <w:rFonts w:hint="eastAsia" w:ascii="宋体" w:hAnsi="宋体"/>
          <w:sz w:val="32"/>
          <w:szCs w:val="32"/>
        </w:rPr>
        <w:t xml:space="preserve"> </w:t>
      </w:r>
    </w:p>
    <w:p w14:paraId="2BA3ADAD">
      <w:pPr>
        <w:pStyle w:val="19"/>
        <w:spacing w:line="360" w:lineRule="auto"/>
        <w:rPr>
          <w:rFonts w:ascii="宋体" w:hAnsi="宋体"/>
          <w:sz w:val="24"/>
          <w:szCs w:val="24"/>
        </w:rPr>
      </w:pPr>
      <w:r>
        <w:rPr>
          <w:rFonts w:hint="eastAsia" w:ascii="宋体" w:hAnsi="宋体"/>
          <w:sz w:val="24"/>
          <w:szCs w:val="24"/>
        </w:rPr>
        <w:t>格式十:</w:t>
      </w:r>
    </w:p>
    <w:p w14:paraId="49B92D2E">
      <w:pPr>
        <w:jc w:val="center"/>
        <w:rPr>
          <w:rFonts w:ascii="宋体" w:hAnsi="宋体"/>
          <w:b/>
          <w:bCs/>
          <w:sz w:val="32"/>
          <w:szCs w:val="32"/>
        </w:rPr>
      </w:pPr>
      <w:bookmarkStart w:id="17" w:name="_Toc249235185"/>
      <w:bookmarkEnd w:id="17"/>
      <w:r>
        <w:rPr>
          <w:rFonts w:hint="eastAsia" w:ascii="宋体" w:hAnsi="宋体"/>
          <w:b/>
          <w:bCs/>
          <w:sz w:val="32"/>
          <w:szCs w:val="32"/>
        </w:rPr>
        <w:t>供两年正常使用备品备件明细表</w:t>
      </w:r>
    </w:p>
    <w:p w14:paraId="18A781ED">
      <w:pPr>
        <w:rPr>
          <w:rFonts w:ascii="宋体" w:hAnsi="宋体"/>
          <w:b/>
          <w:bCs/>
          <w:sz w:val="32"/>
          <w:szCs w:val="32"/>
        </w:rPr>
      </w:pPr>
      <w:r>
        <w:rPr>
          <w:rFonts w:hint="eastAsia" w:ascii="宋体" w:hAnsi="宋体"/>
          <w:sz w:val="24"/>
          <w:szCs w:val="24"/>
        </w:rPr>
        <w:t xml:space="preserve">投标人名称（公章）： </w:t>
      </w:r>
    </w:p>
    <w:tbl>
      <w:tblPr>
        <w:tblStyle w:val="10"/>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923"/>
        <w:gridCol w:w="2487"/>
        <w:gridCol w:w="855"/>
        <w:gridCol w:w="1338"/>
        <w:gridCol w:w="1217"/>
      </w:tblGrid>
      <w:tr w14:paraId="5A57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tcBorders>
              <w:top w:val="single" w:color="auto" w:sz="4" w:space="0"/>
              <w:left w:val="single" w:color="auto" w:sz="4" w:space="0"/>
              <w:bottom w:val="single" w:color="auto" w:sz="4" w:space="0"/>
              <w:right w:val="single" w:color="auto" w:sz="4" w:space="0"/>
            </w:tcBorders>
            <w:vAlign w:val="center"/>
          </w:tcPr>
          <w:p w14:paraId="7BCFD9C2">
            <w:pPr>
              <w:spacing w:line="360" w:lineRule="auto"/>
              <w:jc w:val="center"/>
              <w:rPr>
                <w:rFonts w:ascii="宋体" w:hAnsi="宋体" w:eastAsia="宋体"/>
                <w:sz w:val="24"/>
                <w:szCs w:val="24"/>
              </w:rPr>
            </w:pPr>
            <w:r>
              <w:rPr>
                <w:rFonts w:hint="eastAsia" w:ascii="宋体" w:hAnsi="宋体"/>
                <w:sz w:val="24"/>
                <w:szCs w:val="24"/>
              </w:rPr>
              <w:t>名称</w:t>
            </w:r>
          </w:p>
        </w:tc>
        <w:tc>
          <w:tcPr>
            <w:tcW w:w="923" w:type="dxa"/>
            <w:tcBorders>
              <w:top w:val="single" w:color="auto" w:sz="4" w:space="0"/>
              <w:left w:val="nil"/>
              <w:bottom w:val="single" w:color="auto" w:sz="4" w:space="0"/>
              <w:right w:val="single" w:color="auto" w:sz="4" w:space="0"/>
            </w:tcBorders>
            <w:vAlign w:val="center"/>
          </w:tcPr>
          <w:p w14:paraId="22D8D329">
            <w:pPr>
              <w:spacing w:line="360" w:lineRule="auto"/>
              <w:jc w:val="center"/>
              <w:rPr>
                <w:rFonts w:ascii="宋体" w:hAnsi="宋体" w:eastAsia="宋体"/>
                <w:sz w:val="24"/>
                <w:szCs w:val="24"/>
              </w:rPr>
            </w:pPr>
            <w:r>
              <w:rPr>
                <w:rFonts w:hint="eastAsia" w:ascii="宋体" w:hAnsi="宋体"/>
                <w:sz w:val="24"/>
                <w:szCs w:val="24"/>
              </w:rPr>
              <w:t>数量</w:t>
            </w:r>
          </w:p>
        </w:tc>
        <w:tc>
          <w:tcPr>
            <w:tcW w:w="2487" w:type="dxa"/>
            <w:tcBorders>
              <w:top w:val="single" w:color="auto" w:sz="4" w:space="0"/>
              <w:left w:val="nil"/>
              <w:bottom w:val="single" w:color="auto" w:sz="4" w:space="0"/>
              <w:right w:val="single" w:color="auto" w:sz="4" w:space="0"/>
            </w:tcBorders>
            <w:vAlign w:val="center"/>
          </w:tcPr>
          <w:p w14:paraId="4E729C50">
            <w:pPr>
              <w:spacing w:line="360" w:lineRule="auto"/>
              <w:jc w:val="center"/>
              <w:rPr>
                <w:rFonts w:ascii="宋体" w:hAnsi="宋体" w:eastAsia="宋体"/>
                <w:sz w:val="24"/>
                <w:szCs w:val="24"/>
              </w:rPr>
            </w:pPr>
            <w:r>
              <w:rPr>
                <w:rFonts w:hint="eastAsia" w:ascii="宋体" w:hAnsi="宋体"/>
                <w:sz w:val="24"/>
                <w:szCs w:val="24"/>
              </w:rPr>
              <w:t>规格参数</w:t>
            </w:r>
          </w:p>
        </w:tc>
        <w:tc>
          <w:tcPr>
            <w:tcW w:w="855"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12817B72">
            <w:pPr>
              <w:spacing w:line="360" w:lineRule="auto"/>
              <w:jc w:val="center"/>
              <w:rPr>
                <w:rFonts w:ascii="宋体" w:hAnsi="宋体" w:eastAsia="宋体"/>
                <w:sz w:val="24"/>
                <w:szCs w:val="24"/>
              </w:rPr>
            </w:pPr>
            <w:r>
              <w:rPr>
                <w:rFonts w:hint="eastAsia" w:ascii="宋体" w:hAnsi="宋体"/>
                <w:sz w:val="24"/>
                <w:szCs w:val="24"/>
              </w:rPr>
              <w:t>单价</w:t>
            </w:r>
          </w:p>
        </w:tc>
        <w:tc>
          <w:tcPr>
            <w:tcW w:w="1338" w:type="dxa"/>
            <w:tcBorders>
              <w:top w:val="single" w:color="auto" w:sz="4" w:space="0"/>
              <w:left w:val="nil"/>
              <w:bottom w:val="single" w:color="auto" w:sz="4" w:space="0"/>
              <w:right w:val="single" w:color="auto" w:sz="4" w:space="0"/>
            </w:tcBorders>
            <w:vAlign w:val="center"/>
          </w:tcPr>
          <w:p w14:paraId="11A2F27A">
            <w:pPr>
              <w:spacing w:line="360" w:lineRule="auto"/>
              <w:jc w:val="center"/>
              <w:rPr>
                <w:rFonts w:ascii="宋体" w:hAnsi="宋体" w:eastAsia="宋体"/>
                <w:sz w:val="24"/>
                <w:szCs w:val="24"/>
              </w:rPr>
            </w:pPr>
            <w:r>
              <w:rPr>
                <w:rFonts w:hint="eastAsia" w:ascii="宋体" w:hAnsi="宋体"/>
                <w:sz w:val="24"/>
                <w:szCs w:val="24"/>
              </w:rPr>
              <w:t>制造商</w:t>
            </w:r>
          </w:p>
        </w:tc>
        <w:tc>
          <w:tcPr>
            <w:tcW w:w="1217" w:type="dxa"/>
            <w:tcBorders>
              <w:top w:val="single" w:color="auto" w:sz="4" w:space="0"/>
              <w:left w:val="nil"/>
              <w:bottom w:val="single" w:color="auto" w:sz="4" w:space="0"/>
              <w:right w:val="single" w:color="auto" w:sz="4" w:space="0"/>
            </w:tcBorders>
            <w:vAlign w:val="center"/>
          </w:tcPr>
          <w:p w14:paraId="70AF3352">
            <w:pPr>
              <w:spacing w:line="360" w:lineRule="auto"/>
              <w:jc w:val="center"/>
              <w:rPr>
                <w:rFonts w:ascii="宋体" w:hAnsi="宋体" w:eastAsia="宋体"/>
                <w:sz w:val="24"/>
                <w:szCs w:val="24"/>
              </w:rPr>
            </w:pPr>
            <w:r>
              <w:rPr>
                <w:rFonts w:hint="eastAsia" w:ascii="宋体" w:hAnsi="宋体"/>
                <w:sz w:val="24"/>
                <w:szCs w:val="24"/>
              </w:rPr>
              <w:t>备注</w:t>
            </w:r>
          </w:p>
        </w:tc>
      </w:tr>
      <w:tr w14:paraId="5847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tcBorders>
              <w:top w:val="single" w:color="auto" w:sz="4" w:space="0"/>
              <w:left w:val="single" w:color="auto" w:sz="4" w:space="0"/>
              <w:bottom w:val="single" w:color="auto" w:sz="4" w:space="0"/>
              <w:right w:val="single" w:color="auto" w:sz="4" w:space="0"/>
            </w:tcBorders>
          </w:tcPr>
          <w:p w14:paraId="416E3920">
            <w:pPr>
              <w:spacing w:line="360" w:lineRule="auto"/>
              <w:rPr>
                <w:rFonts w:ascii="宋体" w:hAnsi="宋体" w:eastAsia="宋体"/>
                <w:sz w:val="24"/>
                <w:szCs w:val="24"/>
              </w:rPr>
            </w:pPr>
          </w:p>
        </w:tc>
        <w:tc>
          <w:tcPr>
            <w:tcW w:w="923" w:type="dxa"/>
            <w:tcBorders>
              <w:top w:val="single" w:color="auto" w:sz="4" w:space="0"/>
              <w:left w:val="nil"/>
              <w:bottom w:val="single" w:color="auto" w:sz="4" w:space="0"/>
              <w:right w:val="single" w:color="auto" w:sz="4" w:space="0"/>
            </w:tcBorders>
          </w:tcPr>
          <w:p w14:paraId="65DACBA6">
            <w:pPr>
              <w:spacing w:line="360" w:lineRule="auto"/>
              <w:rPr>
                <w:rFonts w:ascii="宋体" w:hAnsi="宋体" w:eastAsia="宋体"/>
                <w:sz w:val="24"/>
                <w:szCs w:val="24"/>
              </w:rPr>
            </w:pPr>
          </w:p>
        </w:tc>
        <w:tc>
          <w:tcPr>
            <w:tcW w:w="2487" w:type="dxa"/>
            <w:tcBorders>
              <w:top w:val="single" w:color="auto" w:sz="4" w:space="0"/>
              <w:left w:val="nil"/>
              <w:bottom w:val="single" w:color="auto" w:sz="4" w:space="0"/>
              <w:right w:val="single" w:color="auto" w:sz="4" w:space="0"/>
            </w:tcBorders>
          </w:tcPr>
          <w:p w14:paraId="32AA3C5D">
            <w:pPr>
              <w:spacing w:line="360" w:lineRule="auto"/>
              <w:rPr>
                <w:rFonts w:ascii="宋体" w:hAnsi="宋体" w:eastAsia="宋体"/>
                <w:sz w:val="24"/>
                <w:szCs w:val="24"/>
              </w:rPr>
            </w:pPr>
          </w:p>
        </w:tc>
        <w:tc>
          <w:tcPr>
            <w:tcW w:w="855" w:type="dxa"/>
            <w:tcBorders>
              <w:top w:val="single" w:color="auto" w:sz="4" w:space="0"/>
              <w:left w:val="nil"/>
              <w:bottom w:val="single" w:color="auto" w:sz="4" w:space="0"/>
              <w:right w:val="single" w:color="auto" w:sz="4" w:space="0"/>
            </w:tcBorders>
          </w:tcPr>
          <w:p w14:paraId="148B7F38">
            <w:pPr>
              <w:spacing w:line="360" w:lineRule="auto"/>
              <w:rPr>
                <w:rFonts w:ascii="宋体" w:hAnsi="宋体" w:eastAsia="宋体"/>
                <w:sz w:val="24"/>
                <w:szCs w:val="24"/>
              </w:rPr>
            </w:pPr>
          </w:p>
        </w:tc>
        <w:tc>
          <w:tcPr>
            <w:tcW w:w="1338" w:type="dxa"/>
            <w:tcBorders>
              <w:top w:val="single" w:color="auto" w:sz="4" w:space="0"/>
              <w:left w:val="nil"/>
              <w:bottom w:val="single" w:color="auto" w:sz="4" w:space="0"/>
              <w:right w:val="single" w:color="auto" w:sz="4" w:space="0"/>
            </w:tcBorders>
          </w:tcPr>
          <w:p w14:paraId="27A90D64">
            <w:pPr>
              <w:spacing w:line="360" w:lineRule="auto"/>
              <w:rPr>
                <w:rFonts w:ascii="宋体" w:hAnsi="宋体" w:eastAsia="宋体"/>
                <w:sz w:val="24"/>
                <w:szCs w:val="24"/>
              </w:rPr>
            </w:pPr>
          </w:p>
        </w:tc>
        <w:tc>
          <w:tcPr>
            <w:tcW w:w="1217" w:type="dxa"/>
            <w:tcBorders>
              <w:top w:val="single" w:color="auto" w:sz="4" w:space="0"/>
              <w:left w:val="nil"/>
              <w:bottom w:val="single" w:color="auto" w:sz="4" w:space="0"/>
              <w:right w:val="single" w:color="auto" w:sz="4" w:space="0"/>
            </w:tcBorders>
          </w:tcPr>
          <w:p w14:paraId="3B86D9B7">
            <w:pPr>
              <w:spacing w:line="360" w:lineRule="auto"/>
              <w:rPr>
                <w:rFonts w:ascii="宋体" w:hAnsi="宋体" w:eastAsia="宋体"/>
                <w:sz w:val="24"/>
                <w:szCs w:val="24"/>
              </w:rPr>
            </w:pPr>
          </w:p>
        </w:tc>
      </w:tr>
      <w:tr w14:paraId="1AFD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tcBorders>
              <w:top w:val="single" w:color="auto" w:sz="4" w:space="0"/>
              <w:left w:val="single" w:color="auto" w:sz="4" w:space="0"/>
              <w:bottom w:val="single" w:color="auto" w:sz="4" w:space="0"/>
              <w:right w:val="single" w:color="auto" w:sz="4" w:space="0"/>
            </w:tcBorders>
          </w:tcPr>
          <w:p w14:paraId="65DFA3B4">
            <w:pPr>
              <w:spacing w:line="360" w:lineRule="auto"/>
              <w:rPr>
                <w:rFonts w:ascii="宋体" w:hAnsi="宋体" w:eastAsia="宋体"/>
                <w:sz w:val="24"/>
                <w:szCs w:val="24"/>
              </w:rPr>
            </w:pPr>
          </w:p>
        </w:tc>
        <w:tc>
          <w:tcPr>
            <w:tcW w:w="923" w:type="dxa"/>
            <w:tcBorders>
              <w:top w:val="single" w:color="auto" w:sz="4" w:space="0"/>
              <w:left w:val="nil"/>
              <w:bottom w:val="single" w:color="auto" w:sz="4" w:space="0"/>
              <w:right w:val="single" w:color="auto" w:sz="4" w:space="0"/>
            </w:tcBorders>
          </w:tcPr>
          <w:p w14:paraId="61FAEF67">
            <w:pPr>
              <w:spacing w:line="360" w:lineRule="auto"/>
              <w:rPr>
                <w:rFonts w:ascii="宋体" w:hAnsi="宋体" w:eastAsia="宋体"/>
                <w:sz w:val="24"/>
                <w:szCs w:val="24"/>
              </w:rPr>
            </w:pPr>
          </w:p>
        </w:tc>
        <w:tc>
          <w:tcPr>
            <w:tcW w:w="2487" w:type="dxa"/>
            <w:tcBorders>
              <w:top w:val="single" w:color="auto" w:sz="4" w:space="0"/>
              <w:left w:val="nil"/>
              <w:bottom w:val="single" w:color="auto" w:sz="4" w:space="0"/>
              <w:right w:val="single" w:color="auto" w:sz="4" w:space="0"/>
            </w:tcBorders>
          </w:tcPr>
          <w:p w14:paraId="097DB064">
            <w:pPr>
              <w:spacing w:line="360" w:lineRule="auto"/>
              <w:rPr>
                <w:rFonts w:ascii="宋体" w:hAnsi="宋体" w:eastAsia="宋体"/>
                <w:sz w:val="24"/>
                <w:szCs w:val="24"/>
              </w:rPr>
            </w:pPr>
          </w:p>
        </w:tc>
        <w:tc>
          <w:tcPr>
            <w:tcW w:w="855" w:type="dxa"/>
            <w:tcBorders>
              <w:top w:val="single" w:color="auto" w:sz="4" w:space="0"/>
              <w:left w:val="nil"/>
              <w:bottom w:val="single" w:color="auto" w:sz="4" w:space="0"/>
              <w:right w:val="single" w:color="auto" w:sz="4" w:space="0"/>
            </w:tcBorders>
          </w:tcPr>
          <w:p w14:paraId="44251B64">
            <w:pPr>
              <w:spacing w:line="360" w:lineRule="auto"/>
              <w:rPr>
                <w:rFonts w:ascii="宋体" w:hAnsi="宋体" w:eastAsia="宋体"/>
                <w:sz w:val="24"/>
                <w:szCs w:val="24"/>
              </w:rPr>
            </w:pPr>
          </w:p>
        </w:tc>
        <w:tc>
          <w:tcPr>
            <w:tcW w:w="1338" w:type="dxa"/>
            <w:tcBorders>
              <w:top w:val="single" w:color="auto" w:sz="4" w:space="0"/>
              <w:left w:val="nil"/>
              <w:bottom w:val="single" w:color="auto" w:sz="4" w:space="0"/>
              <w:right w:val="single" w:color="auto" w:sz="4" w:space="0"/>
            </w:tcBorders>
          </w:tcPr>
          <w:p w14:paraId="352EC46B">
            <w:pPr>
              <w:spacing w:line="360" w:lineRule="auto"/>
              <w:rPr>
                <w:rFonts w:ascii="宋体" w:hAnsi="宋体" w:eastAsia="宋体"/>
                <w:sz w:val="24"/>
                <w:szCs w:val="24"/>
              </w:rPr>
            </w:pPr>
          </w:p>
        </w:tc>
        <w:tc>
          <w:tcPr>
            <w:tcW w:w="1217" w:type="dxa"/>
            <w:tcBorders>
              <w:top w:val="single" w:color="auto" w:sz="4" w:space="0"/>
              <w:left w:val="nil"/>
              <w:bottom w:val="single" w:color="auto" w:sz="4" w:space="0"/>
              <w:right w:val="single" w:color="auto" w:sz="4" w:space="0"/>
            </w:tcBorders>
          </w:tcPr>
          <w:p w14:paraId="2F800E95">
            <w:pPr>
              <w:spacing w:line="360" w:lineRule="auto"/>
              <w:rPr>
                <w:rFonts w:ascii="宋体" w:hAnsi="宋体" w:eastAsia="宋体"/>
                <w:sz w:val="24"/>
                <w:szCs w:val="24"/>
              </w:rPr>
            </w:pPr>
          </w:p>
        </w:tc>
      </w:tr>
      <w:tr w14:paraId="091E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tcBorders>
              <w:top w:val="single" w:color="auto" w:sz="4" w:space="0"/>
              <w:left w:val="single" w:color="auto" w:sz="4" w:space="0"/>
              <w:bottom w:val="single" w:color="auto" w:sz="4" w:space="0"/>
              <w:right w:val="single" w:color="auto" w:sz="4" w:space="0"/>
            </w:tcBorders>
          </w:tcPr>
          <w:p w14:paraId="5B5D6A2B">
            <w:pPr>
              <w:spacing w:line="360" w:lineRule="auto"/>
              <w:rPr>
                <w:rFonts w:ascii="宋体" w:hAnsi="宋体" w:eastAsia="宋体"/>
                <w:sz w:val="24"/>
                <w:szCs w:val="24"/>
              </w:rPr>
            </w:pPr>
          </w:p>
        </w:tc>
        <w:tc>
          <w:tcPr>
            <w:tcW w:w="923" w:type="dxa"/>
            <w:tcBorders>
              <w:top w:val="single" w:color="auto" w:sz="4" w:space="0"/>
              <w:left w:val="nil"/>
              <w:bottom w:val="single" w:color="auto" w:sz="4" w:space="0"/>
              <w:right w:val="single" w:color="auto" w:sz="4" w:space="0"/>
            </w:tcBorders>
          </w:tcPr>
          <w:p w14:paraId="16837779">
            <w:pPr>
              <w:spacing w:line="360" w:lineRule="auto"/>
              <w:rPr>
                <w:rFonts w:ascii="宋体" w:hAnsi="宋体" w:eastAsia="宋体"/>
                <w:sz w:val="24"/>
                <w:szCs w:val="24"/>
              </w:rPr>
            </w:pPr>
          </w:p>
        </w:tc>
        <w:tc>
          <w:tcPr>
            <w:tcW w:w="2487" w:type="dxa"/>
            <w:tcBorders>
              <w:top w:val="single" w:color="auto" w:sz="4" w:space="0"/>
              <w:left w:val="nil"/>
              <w:bottom w:val="single" w:color="auto" w:sz="4" w:space="0"/>
              <w:right w:val="single" w:color="auto" w:sz="4" w:space="0"/>
            </w:tcBorders>
          </w:tcPr>
          <w:p w14:paraId="5D98C310">
            <w:pPr>
              <w:spacing w:line="360" w:lineRule="auto"/>
              <w:rPr>
                <w:rFonts w:ascii="宋体" w:hAnsi="宋体" w:eastAsia="宋体"/>
                <w:sz w:val="24"/>
                <w:szCs w:val="24"/>
              </w:rPr>
            </w:pPr>
          </w:p>
        </w:tc>
        <w:tc>
          <w:tcPr>
            <w:tcW w:w="855" w:type="dxa"/>
            <w:tcBorders>
              <w:top w:val="single" w:color="auto" w:sz="4" w:space="0"/>
              <w:left w:val="nil"/>
              <w:bottom w:val="single" w:color="auto" w:sz="4" w:space="0"/>
              <w:right w:val="single" w:color="auto" w:sz="4" w:space="0"/>
            </w:tcBorders>
          </w:tcPr>
          <w:p w14:paraId="504B0F69">
            <w:pPr>
              <w:spacing w:line="360" w:lineRule="auto"/>
              <w:rPr>
                <w:rFonts w:ascii="宋体" w:hAnsi="宋体" w:eastAsia="宋体"/>
                <w:sz w:val="24"/>
                <w:szCs w:val="24"/>
              </w:rPr>
            </w:pPr>
          </w:p>
        </w:tc>
        <w:tc>
          <w:tcPr>
            <w:tcW w:w="1338" w:type="dxa"/>
            <w:tcBorders>
              <w:top w:val="single" w:color="auto" w:sz="4" w:space="0"/>
              <w:left w:val="nil"/>
              <w:bottom w:val="single" w:color="auto" w:sz="4" w:space="0"/>
              <w:right w:val="single" w:color="auto" w:sz="4" w:space="0"/>
            </w:tcBorders>
          </w:tcPr>
          <w:p w14:paraId="12DFE972">
            <w:pPr>
              <w:spacing w:line="360" w:lineRule="auto"/>
              <w:rPr>
                <w:rFonts w:ascii="宋体" w:hAnsi="宋体" w:eastAsia="宋体"/>
                <w:sz w:val="24"/>
                <w:szCs w:val="24"/>
              </w:rPr>
            </w:pPr>
          </w:p>
        </w:tc>
        <w:tc>
          <w:tcPr>
            <w:tcW w:w="1217" w:type="dxa"/>
            <w:tcBorders>
              <w:top w:val="single" w:color="auto" w:sz="4" w:space="0"/>
              <w:left w:val="nil"/>
              <w:bottom w:val="single" w:color="auto" w:sz="4" w:space="0"/>
              <w:right w:val="single" w:color="auto" w:sz="4" w:space="0"/>
            </w:tcBorders>
          </w:tcPr>
          <w:p w14:paraId="56AE530C">
            <w:pPr>
              <w:spacing w:line="360" w:lineRule="auto"/>
              <w:rPr>
                <w:rFonts w:ascii="宋体" w:hAnsi="宋体" w:eastAsia="宋体"/>
                <w:sz w:val="24"/>
                <w:szCs w:val="24"/>
              </w:rPr>
            </w:pPr>
          </w:p>
        </w:tc>
      </w:tr>
      <w:tr w14:paraId="368A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tcBorders>
              <w:top w:val="single" w:color="auto" w:sz="4" w:space="0"/>
              <w:left w:val="single" w:color="auto" w:sz="4" w:space="0"/>
              <w:bottom w:val="single" w:color="auto" w:sz="4" w:space="0"/>
              <w:right w:val="single" w:color="auto" w:sz="4" w:space="0"/>
            </w:tcBorders>
          </w:tcPr>
          <w:p w14:paraId="043D21E8">
            <w:pPr>
              <w:spacing w:line="360" w:lineRule="auto"/>
              <w:rPr>
                <w:rFonts w:ascii="宋体" w:hAnsi="宋体" w:eastAsia="宋体"/>
                <w:sz w:val="24"/>
                <w:szCs w:val="24"/>
              </w:rPr>
            </w:pPr>
          </w:p>
        </w:tc>
        <w:tc>
          <w:tcPr>
            <w:tcW w:w="923" w:type="dxa"/>
            <w:tcBorders>
              <w:top w:val="single" w:color="auto" w:sz="4" w:space="0"/>
              <w:left w:val="nil"/>
              <w:bottom w:val="single" w:color="auto" w:sz="4" w:space="0"/>
              <w:right w:val="single" w:color="auto" w:sz="4" w:space="0"/>
            </w:tcBorders>
          </w:tcPr>
          <w:p w14:paraId="7AC9A03F">
            <w:pPr>
              <w:spacing w:line="360" w:lineRule="auto"/>
              <w:rPr>
                <w:rFonts w:ascii="宋体" w:hAnsi="宋体" w:eastAsia="宋体"/>
                <w:sz w:val="24"/>
                <w:szCs w:val="24"/>
              </w:rPr>
            </w:pPr>
          </w:p>
        </w:tc>
        <w:tc>
          <w:tcPr>
            <w:tcW w:w="2487" w:type="dxa"/>
            <w:tcBorders>
              <w:top w:val="single" w:color="auto" w:sz="4" w:space="0"/>
              <w:left w:val="nil"/>
              <w:bottom w:val="single" w:color="auto" w:sz="4" w:space="0"/>
              <w:right w:val="single" w:color="auto" w:sz="4" w:space="0"/>
            </w:tcBorders>
          </w:tcPr>
          <w:p w14:paraId="3A9B378C">
            <w:pPr>
              <w:spacing w:line="360" w:lineRule="auto"/>
              <w:rPr>
                <w:rFonts w:ascii="宋体" w:hAnsi="宋体" w:eastAsia="宋体"/>
                <w:sz w:val="24"/>
                <w:szCs w:val="24"/>
              </w:rPr>
            </w:pPr>
          </w:p>
        </w:tc>
        <w:tc>
          <w:tcPr>
            <w:tcW w:w="855" w:type="dxa"/>
            <w:tcBorders>
              <w:top w:val="single" w:color="auto" w:sz="4" w:space="0"/>
              <w:left w:val="nil"/>
              <w:bottom w:val="single" w:color="auto" w:sz="4" w:space="0"/>
              <w:right w:val="single" w:color="auto" w:sz="4" w:space="0"/>
            </w:tcBorders>
          </w:tcPr>
          <w:p w14:paraId="381E74F3">
            <w:pPr>
              <w:spacing w:line="360" w:lineRule="auto"/>
              <w:rPr>
                <w:rFonts w:ascii="宋体" w:hAnsi="宋体" w:eastAsia="宋体"/>
                <w:sz w:val="24"/>
                <w:szCs w:val="24"/>
              </w:rPr>
            </w:pPr>
          </w:p>
        </w:tc>
        <w:tc>
          <w:tcPr>
            <w:tcW w:w="1338" w:type="dxa"/>
            <w:tcBorders>
              <w:top w:val="single" w:color="auto" w:sz="4" w:space="0"/>
              <w:left w:val="nil"/>
              <w:bottom w:val="single" w:color="auto" w:sz="4" w:space="0"/>
              <w:right w:val="single" w:color="auto" w:sz="4" w:space="0"/>
            </w:tcBorders>
          </w:tcPr>
          <w:p w14:paraId="02618089">
            <w:pPr>
              <w:spacing w:line="360" w:lineRule="auto"/>
              <w:rPr>
                <w:rFonts w:ascii="宋体" w:hAnsi="宋体" w:eastAsia="宋体"/>
                <w:sz w:val="24"/>
                <w:szCs w:val="24"/>
              </w:rPr>
            </w:pPr>
          </w:p>
        </w:tc>
        <w:tc>
          <w:tcPr>
            <w:tcW w:w="1217" w:type="dxa"/>
            <w:tcBorders>
              <w:top w:val="single" w:color="auto" w:sz="4" w:space="0"/>
              <w:left w:val="nil"/>
              <w:bottom w:val="single" w:color="auto" w:sz="4" w:space="0"/>
              <w:right w:val="single" w:color="auto" w:sz="4" w:space="0"/>
            </w:tcBorders>
          </w:tcPr>
          <w:p w14:paraId="0229B18F">
            <w:pPr>
              <w:spacing w:line="360" w:lineRule="auto"/>
              <w:rPr>
                <w:rFonts w:ascii="宋体" w:hAnsi="宋体" w:eastAsia="宋体"/>
                <w:sz w:val="24"/>
                <w:szCs w:val="24"/>
              </w:rPr>
            </w:pPr>
          </w:p>
        </w:tc>
      </w:tr>
    </w:tbl>
    <w:p w14:paraId="1E069A19">
      <w:pPr>
        <w:rPr>
          <w:rFonts w:ascii="宋体" w:hAnsi="宋体" w:cs="Times New Roman"/>
          <w:sz w:val="24"/>
          <w:szCs w:val="24"/>
        </w:rPr>
      </w:pPr>
      <w:r>
        <w:rPr>
          <w:rFonts w:hint="eastAsia" w:ascii="宋体" w:hAnsi="宋体"/>
          <w:b/>
          <w:bCs/>
          <w:sz w:val="24"/>
          <w:szCs w:val="24"/>
        </w:rPr>
        <w:t>说明：此表不计入投标总价，供采购人参考。</w:t>
      </w:r>
      <w:r>
        <w:rPr>
          <w:rFonts w:hint="eastAsia" w:ascii="宋体" w:hAnsi="宋体"/>
          <w:sz w:val="24"/>
          <w:szCs w:val="24"/>
        </w:rPr>
        <w:t>（投标货物涉及此内容填写，不涉及此内容不填）</w:t>
      </w:r>
    </w:p>
    <w:p w14:paraId="66069AE1">
      <w:pPr>
        <w:rPr>
          <w:rFonts w:ascii="宋体" w:hAnsi="宋体"/>
          <w:sz w:val="30"/>
          <w:szCs w:val="30"/>
        </w:rPr>
      </w:pPr>
      <w:r>
        <w:rPr>
          <w:rFonts w:hint="eastAsia" w:ascii="宋体" w:hAnsi="宋体"/>
          <w:sz w:val="30"/>
          <w:szCs w:val="30"/>
        </w:rPr>
        <w:t xml:space="preserve"> </w:t>
      </w:r>
    </w:p>
    <w:p w14:paraId="45804C37">
      <w:pPr>
        <w:rPr>
          <w:rFonts w:ascii="宋体" w:hAnsi="宋体"/>
          <w:sz w:val="30"/>
          <w:szCs w:val="30"/>
        </w:rPr>
      </w:pPr>
      <w:r>
        <w:rPr>
          <w:rFonts w:hint="eastAsia" w:ascii="宋体" w:hAnsi="宋体"/>
          <w:sz w:val="30"/>
          <w:szCs w:val="30"/>
        </w:rPr>
        <w:t xml:space="preserve"> </w:t>
      </w:r>
    </w:p>
    <w:p w14:paraId="355D4108">
      <w:pPr>
        <w:rPr>
          <w:rFonts w:ascii="宋体" w:hAnsi="宋体"/>
          <w:sz w:val="30"/>
          <w:szCs w:val="30"/>
        </w:rPr>
      </w:pPr>
      <w:r>
        <w:rPr>
          <w:rFonts w:hint="eastAsia" w:ascii="宋体" w:hAnsi="宋体"/>
          <w:sz w:val="30"/>
          <w:szCs w:val="30"/>
        </w:rPr>
        <w:t xml:space="preserve"> </w:t>
      </w:r>
    </w:p>
    <w:p w14:paraId="780DD01A">
      <w:pPr>
        <w:rPr>
          <w:rFonts w:ascii="宋体" w:hAnsi="宋体"/>
          <w:sz w:val="30"/>
          <w:szCs w:val="30"/>
        </w:rPr>
      </w:pPr>
      <w:r>
        <w:rPr>
          <w:rFonts w:hint="eastAsia" w:ascii="宋体" w:hAnsi="宋体"/>
          <w:sz w:val="24"/>
          <w:szCs w:val="24"/>
        </w:rPr>
        <w:t>格式十一</w:t>
      </w:r>
      <w:r>
        <w:rPr>
          <w:rFonts w:hint="eastAsia" w:ascii="宋体" w:hAnsi="宋体"/>
          <w:sz w:val="30"/>
          <w:szCs w:val="30"/>
        </w:rPr>
        <w:t>:</w:t>
      </w:r>
    </w:p>
    <w:p w14:paraId="20FF63D0">
      <w:pPr>
        <w:jc w:val="center"/>
        <w:rPr>
          <w:rFonts w:ascii="宋体" w:hAnsi="宋体"/>
          <w:b/>
          <w:bCs/>
          <w:sz w:val="32"/>
          <w:szCs w:val="32"/>
        </w:rPr>
      </w:pPr>
      <w:r>
        <w:rPr>
          <w:rFonts w:hint="eastAsia" w:ascii="宋体" w:hAnsi="宋体"/>
          <w:b/>
          <w:bCs/>
          <w:sz w:val="32"/>
          <w:szCs w:val="32"/>
        </w:rPr>
        <w:t>投标货物质量验收标准</w:t>
      </w:r>
    </w:p>
    <w:p w14:paraId="4A4ED51D">
      <w:pPr>
        <w:spacing w:line="360" w:lineRule="auto"/>
        <w:ind w:left="57" w:right="57"/>
        <w:rPr>
          <w:rFonts w:ascii="宋体" w:hAnsi="宋体"/>
          <w:b/>
          <w:bCs/>
          <w:sz w:val="24"/>
          <w:szCs w:val="24"/>
        </w:rPr>
      </w:pPr>
      <w:r>
        <w:rPr>
          <w:rFonts w:hint="eastAsia" w:ascii="宋体" w:hAnsi="宋体"/>
          <w:b/>
          <w:bCs/>
          <w:sz w:val="24"/>
          <w:szCs w:val="24"/>
        </w:rPr>
        <w:t>投标人名称（公章）：</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2014"/>
        <w:gridCol w:w="1421"/>
        <w:gridCol w:w="1421"/>
        <w:gridCol w:w="1864"/>
        <w:gridCol w:w="978"/>
      </w:tblGrid>
      <w:tr w14:paraId="57C4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E95FE2D">
            <w:pPr>
              <w:spacing w:line="360" w:lineRule="auto"/>
              <w:jc w:val="center"/>
              <w:rPr>
                <w:rFonts w:ascii="宋体" w:hAnsi="宋体" w:eastAsia="宋体"/>
                <w:b/>
                <w:bCs/>
                <w:sz w:val="24"/>
                <w:szCs w:val="24"/>
              </w:rPr>
            </w:pPr>
            <w:r>
              <w:rPr>
                <w:rFonts w:hint="eastAsia" w:ascii="宋体" w:hAnsi="宋体"/>
                <w:b/>
                <w:bCs/>
                <w:sz w:val="24"/>
                <w:szCs w:val="24"/>
              </w:rPr>
              <w:t>序号</w:t>
            </w:r>
          </w:p>
        </w:tc>
        <w:tc>
          <w:tcPr>
            <w:tcW w:w="2014" w:type="dxa"/>
            <w:tcBorders>
              <w:top w:val="single" w:color="auto" w:sz="4" w:space="0"/>
              <w:left w:val="nil"/>
              <w:bottom w:val="single" w:color="auto" w:sz="4" w:space="0"/>
              <w:right w:val="single" w:color="auto" w:sz="4" w:space="0"/>
            </w:tcBorders>
            <w:vAlign w:val="center"/>
          </w:tcPr>
          <w:p w14:paraId="1A2B292B">
            <w:pPr>
              <w:spacing w:line="360" w:lineRule="auto"/>
              <w:jc w:val="center"/>
              <w:rPr>
                <w:rFonts w:ascii="宋体" w:hAnsi="宋体" w:eastAsia="宋体"/>
                <w:b/>
                <w:bCs/>
                <w:sz w:val="24"/>
                <w:szCs w:val="24"/>
              </w:rPr>
            </w:pPr>
            <w:r>
              <w:rPr>
                <w:rFonts w:hint="eastAsia" w:ascii="宋体" w:hAnsi="宋体"/>
                <w:b/>
                <w:bCs/>
                <w:sz w:val="24"/>
                <w:szCs w:val="24"/>
              </w:rPr>
              <w:t>货物名称</w:t>
            </w:r>
          </w:p>
        </w:tc>
        <w:tc>
          <w:tcPr>
            <w:tcW w:w="1421" w:type="dxa"/>
            <w:tcBorders>
              <w:top w:val="single" w:color="auto" w:sz="4" w:space="0"/>
              <w:left w:val="nil"/>
              <w:bottom w:val="single" w:color="auto" w:sz="4" w:space="0"/>
              <w:right w:val="single" w:color="auto" w:sz="4" w:space="0"/>
            </w:tcBorders>
            <w:vAlign w:val="center"/>
          </w:tcPr>
          <w:p w14:paraId="5910B9C3">
            <w:pPr>
              <w:spacing w:line="360" w:lineRule="auto"/>
              <w:jc w:val="center"/>
              <w:rPr>
                <w:rFonts w:ascii="宋体" w:hAnsi="宋体" w:eastAsia="宋体"/>
                <w:b/>
                <w:bCs/>
                <w:sz w:val="24"/>
                <w:szCs w:val="24"/>
              </w:rPr>
            </w:pPr>
            <w:r>
              <w:rPr>
                <w:rFonts w:hint="eastAsia" w:ascii="宋体" w:hAnsi="宋体"/>
                <w:b/>
                <w:bCs/>
                <w:sz w:val="24"/>
                <w:szCs w:val="24"/>
              </w:rPr>
              <w:t>标准</w:t>
            </w:r>
          </w:p>
        </w:tc>
        <w:tc>
          <w:tcPr>
            <w:tcW w:w="1421" w:type="dxa"/>
            <w:tcBorders>
              <w:top w:val="single" w:color="auto" w:sz="4" w:space="0"/>
              <w:left w:val="nil"/>
              <w:bottom w:val="single" w:color="auto" w:sz="4" w:space="0"/>
              <w:right w:val="single" w:color="auto" w:sz="4" w:space="0"/>
            </w:tcBorders>
            <w:vAlign w:val="center"/>
          </w:tcPr>
          <w:p w14:paraId="2202EDB3">
            <w:pPr>
              <w:spacing w:line="360" w:lineRule="auto"/>
              <w:jc w:val="center"/>
              <w:rPr>
                <w:rFonts w:ascii="宋体" w:hAnsi="宋体" w:eastAsia="宋体"/>
                <w:b/>
                <w:bCs/>
                <w:sz w:val="24"/>
                <w:szCs w:val="24"/>
              </w:rPr>
            </w:pPr>
            <w:r>
              <w:rPr>
                <w:rFonts w:hint="eastAsia" w:ascii="宋体" w:hAnsi="宋体"/>
                <w:b/>
                <w:bCs/>
                <w:sz w:val="24"/>
                <w:szCs w:val="24"/>
              </w:rPr>
              <w:t>标准号</w:t>
            </w:r>
          </w:p>
        </w:tc>
        <w:tc>
          <w:tcPr>
            <w:tcW w:w="1864" w:type="dxa"/>
            <w:tcBorders>
              <w:top w:val="single" w:color="auto" w:sz="4" w:space="0"/>
              <w:left w:val="nil"/>
              <w:bottom w:val="single" w:color="auto" w:sz="4" w:space="0"/>
              <w:right w:val="single" w:color="auto" w:sz="4" w:space="0"/>
            </w:tcBorders>
            <w:vAlign w:val="center"/>
          </w:tcPr>
          <w:p w14:paraId="67F6F11C">
            <w:pPr>
              <w:spacing w:line="360" w:lineRule="auto"/>
              <w:jc w:val="center"/>
              <w:rPr>
                <w:rFonts w:ascii="宋体" w:hAnsi="宋体" w:eastAsia="宋体"/>
                <w:b/>
                <w:bCs/>
                <w:sz w:val="24"/>
                <w:szCs w:val="24"/>
              </w:rPr>
            </w:pPr>
            <w:r>
              <w:rPr>
                <w:rFonts w:hint="eastAsia" w:ascii="宋体" w:hAnsi="宋体"/>
                <w:b/>
                <w:bCs/>
                <w:sz w:val="24"/>
                <w:szCs w:val="24"/>
              </w:rPr>
              <w:t>所在书目</w:t>
            </w:r>
          </w:p>
        </w:tc>
        <w:tc>
          <w:tcPr>
            <w:tcW w:w="978" w:type="dxa"/>
            <w:tcBorders>
              <w:top w:val="single" w:color="auto" w:sz="4" w:space="0"/>
              <w:left w:val="nil"/>
              <w:bottom w:val="single" w:color="auto" w:sz="4" w:space="0"/>
              <w:right w:val="single" w:color="auto" w:sz="4" w:space="0"/>
            </w:tcBorders>
            <w:vAlign w:val="center"/>
          </w:tcPr>
          <w:p w14:paraId="68E1C750">
            <w:pPr>
              <w:spacing w:line="360" w:lineRule="auto"/>
              <w:jc w:val="center"/>
              <w:rPr>
                <w:rFonts w:ascii="宋体" w:hAnsi="宋体" w:eastAsia="宋体"/>
                <w:b/>
                <w:bCs/>
                <w:sz w:val="24"/>
                <w:szCs w:val="24"/>
              </w:rPr>
            </w:pPr>
            <w:r>
              <w:rPr>
                <w:rFonts w:hint="eastAsia" w:ascii="宋体" w:hAnsi="宋体"/>
                <w:b/>
                <w:bCs/>
                <w:sz w:val="24"/>
                <w:szCs w:val="24"/>
              </w:rPr>
              <w:t>备注</w:t>
            </w:r>
          </w:p>
        </w:tc>
      </w:tr>
      <w:tr w14:paraId="2B91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tcPr>
          <w:p w14:paraId="4D5E707B">
            <w:pPr>
              <w:spacing w:line="360" w:lineRule="auto"/>
              <w:jc w:val="center"/>
              <w:rPr>
                <w:rFonts w:ascii="宋体" w:hAnsi="宋体" w:cs="Times New Roman"/>
                <w:b/>
                <w:bCs/>
                <w:sz w:val="24"/>
                <w:szCs w:val="24"/>
              </w:rPr>
            </w:pPr>
          </w:p>
          <w:p w14:paraId="2C4D0971">
            <w:pPr>
              <w:spacing w:line="360" w:lineRule="auto"/>
              <w:jc w:val="center"/>
              <w:rPr>
                <w:rFonts w:ascii="宋体" w:hAnsi="宋体" w:eastAsia="宋体"/>
                <w:b/>
                <w:bCs/>
                <w:sz w:val="24"/>
                <w:szCs w:val="24"/>
              </w:rPr>
            </w:pPr>
          </w:p>
        </w:tc>
        <w:tc>
          <w:tcPr>
            <w:tcW w:w="2014" w:type="dxa"/>
            <w:tcBorders>
              <w:top w:val="single" w:color="auto" w:sz="4" w:space="0"/>
              <w:left w:val="nil"/>
              <w:bottom w:val="single" w:color="auto" w:sz="4" w:space="0"/>
              <w:right w:val="single" w:color="auto" w:sz="4" w:space="0"/>
            </w:tcBorders>
          </w:tcPr>
          <w:p w14:paraId="69815137">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18E499F5">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186A9F20">
            <w:pPr>
              <w:spacing w:line="360" w:lineRule="auto"/>
              <w:jc w:val="center"/>
              <w:rPr>
                <w:rFonts w:ascii="宋体" w:hAnsi="宋体" w:eastAsia="宋体"/>
                <w:b/>
                <w:bCs/>
                <w:sz w:val="24"/>
                <w:szCs w:val="24"/>
              </w:rPr>
            </w:pPr>
          </w:p>
        </w:tc>
        <w:tc>
          <w:tcPr>
            <w:tcW w:w="1864" w:type="dxa"/>
            <w:tcBorders>
              <w:top w:val="single" w:color="auto" w:sz="4" w:space="0"/>
              <w:left w:val="nil"/>
              <w:bottom w:val="single" w:color="auto" w:sz="4" w:space="0"/>
              <w:right w:val="single" w:color="auto" w:sz="4" w:space="0"/>
            </w:tcBorders>
          </w:tcPr>
          <w:p w14:paraId="5024309C">
            <w:pPr>
              <w:spacing w:line="360" w:lineRule="auto"/>
              <w:jc w:val="center"/>
              <w:rPr>
                <w:rFonts w:ascii="宋体" w:hAnsi="宋体" w:eastAsia="宋体"/>
                <w:b/>
                <w:bCs/>
                <w:sz w:val="24"/>
                <w:szCs w:val="24"/>
              </w:rPr>
            </w:pPr>
          </w:p>
        </w:tc>
        <w:tc>
          <w:tcPr>
            <w:tcW w:w="978" w:type="dxa"/>
            <w:tcBorders>
              <w:top w:val="single" w:color="auto" w:sz="4" w:space="0"/>
              <w:left w:val="nil"/>
              <w:bottom w:val="single" w:color="auto" w:sz="4" w:space="0"/>
              <w:right w:val="single" w:color="auto" w:sz="4" w:space="0"/>
            </w:tcBorders>
          </w:tcPr>
          <w:p w14:paraId="3D04C7A6">
            <w:pPr>
              <w:spacing w:line="360" w:lineRule="auto"/>
              <w:jc w:val="center"/>
              <w:rPr>
                <w:rFonts w:ascii="宋体" w:hAnsi="宋体" w:eastAsia="宋体"/>
                <w:b/>
                <w:bCs/>
                <w:sz w:val="24"/>
                <w:szCs w:val="24"/>
              </w:rPr>
            </w:pPr>
          </w:p>
        </w:tc>
      </w:tr>
      <w:tr w14:paraId="734B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tcPr>
          <w:p w14:paraId="140ABD97">
            <w:pPr>
              <w:spacing w:line="360" w:lineRule="auto"/>
              <w:jc w:val="center"/>
              <w:rPr>
                <w:rFonts w:ascii="宋体" w:hAnsi="宋体" w:cs="Times New Roman"/>
                <w:b/>
                <w:bCs/>
                <w:sz w:val="24"/>
                <w:szCs w:val="24"/>
              </w:rPr>
            </w:pPr>
          </w:p>
          <w:p w14:paraId="025A1E96">
            <w:pPr>
              <w:spacing w:line="360" w:lineRule="auto"/>
              <w:jc w:val="center"/>
              <w:rPr>
                <w:rFonts w:ascii="宋体" w:hAnsi="宋体" w:eastAsia="宋体"/>
                <w:b/>
                <w:bCs/>
                <w:sz w:val="24"/>
                <w:szCs w:val="24"/>
              </w:rPr>
            </w:pPr>
          </w:p>
        </w:tc>
        <w:tc>
          <w:tcPr>
            <w:tcW w:w="2014" w:type="dxa"/>
            <w:tcBorders>
              <w:top w:val="single" w:color="auto" w:sz="4" w:space="0"/>
              <w:left w:val="nil"/>
              <w:bottom w:val="single" w:color="auto" w:sz="4" w:space="0"/>
              <w:right w:val="single" w:color="auto" w:sz="4" w:space="0"/>
            </w:tcBorders>
          </w:tcPr>
          <w:p w14:paraId="777D6CEA">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02AAFB44">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5CE38A9C">
            <w:pPr>
              <w:spacing w:line="360" w:lineRule="auto"/>
              <w:jc w:val="center"/>
              <w:rPr>
                <w:rFonts w:ascii="宋体" w:hAnsi="宋体" w:eastAsia="宋体"/>
                <w:b/>
                <w:bCs/>
                <w:sz w:val="24"/>
                <w:szCs w:val="24"/>
              </w:rPr>
            </w:pPr>
          </w:p>
        </w:tc>
        <w:tc>
          <w:tcPr>
            <w:tcW w:w="1864" w:type="dxa"/>
            <w:tcBorders>
              <w:top w:val="single" w:color="auto" w:sz="4" w:space="0"/>
              <w:left w:val="nil"/>
              <w:bottom w:val="single" w:color="auto" w:sz="4" w:space="0"/>
              <w:right w:val="single" w:color="auto" w:sz="4" w:space="0"/>
            </w:tcBorders>
          </w:tcPr>
          <w:p w14:paraId="1241FF74">
            <w:pPr>
              <w:spacing w:line="360" w:lineRule="auto"/>
              <w:jc w:val="center"/>
              <w:rPr>
                <w:rFonts w:ascii="宋体" w:hAnsi="宋体" w:eastAsia="宋体"/>
                <w:b/>
                <w:bCs/>
                <w:sz w:val="24"/>
                <w:szCs w:val="24"/>
              </w:rPr>
            </w:pPr>
          </w:p>
        </w:tc>
        <w:tc>
          <w:tcPr>
            <w:tcW w:w="978" w:type="dxa"/>
            <w:tcBorders>
              <w:top w:val="single" w:color="auto" w:sz="4" w:space="0"/>
              <w:left w:val="nil"/>
              <w:bottom w:val="single" w:color="auto" w:sz="4" w:space="0"/>
              <w:right w:val="single" w:color="auto" w:sz="4" w:space="0"/>
            </w:tcBorders>
          </w:tcPr>
          <w:p w14:paraId="15F65CA9">
            <w:pPr>
              <w:spacing w:line="360" w:lineRule="auto"/>
              <w:jc w:val="center"/>
              <w:rPr>
                <w:rFonts w:ascii="宋体" w:hAnsi="宋体" w:eastAsia="宋体"/>
                <w:b/>
                <w:bCs/>
                <w:sz w:val="24"/>
                <w:szCs w:val="24"/>
              </w:rPr>
            </w:pPr>
          </w:p>
        </w:tc>
      </w:tr>
      <w:tr w14:paraId="326D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tcPr>
          <w:p w14:paraId="7E4DFE76">
            <w:pPr>
              <w:spacing w:line="360" w:lineRule="auto"/>
              <w:jc w:val="center"/>
              <w:rPr>
                <w:rFonts w:ascii="宋体" w:hAnsi="宋体" w:cs="Times New Roman"/>
                <w:b/>
                <w:bCs/>
                <w:sz w:val="24"/>
                <w:szCs w:val="24"/>
              </w:rPr>
            </w:pPr>
          </w:p>
          <w:p w14:paraId="000C4D1E">
            <w:pPr>
              <w:spacing w:line="360" w:lineRule="auto"/>
              <w:jc w:val="center"/>
              <w:rPr>
                <w:rFonts w:ascii="宋体" w:hAnsi="宋体" w:eastAsia="宋体"/>
                <w:b/>
                <w:bCs/>
                <w:sz w:val="24"/>
                <w:szCs w:val="24"/>
              </w:rPr>
            </w:pPr>
          </w:p>
        </w:tc>
        <w:tc>
          <w:tcPr>
            <w:tcW w:w="2014" w:type="dxa"/>
            <w:tcBorders>
              <w:top w:val="single" w:color="auto" w:sz="4" w:space="0"/>
              <w:left w:val="nil"/>
              <w:bottom w:val="single" w:color="auto" w:sz="4" w:space="0"/>
              <w:right w:val="single" w:color="auto" w:sz="4" w:space="0"/>
            </w:tcBorders>
          </w:tcPr>
          <w:p w14:paraId="4EB929C6">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6D811ACC">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1521B255">
            <w:pPr>
              <w:spacing w:line="360" w:lineRule="auto"/>
              <w:jc w:val="center"/>
              <w:rPr>
                <w:rFonts w:ascii="宋体" w:hAnsi="宋体" w:eastAsia="宋体"/>
                <w:b/>
                <w:bCs/>
                <w:sz w:val="24"/>
                <w:szCs w:val="24"/>
              </w:rPr>
            </w:pPr>
          </w:p>
        </w:tc>
        <w:tc>
          <w:tcPr>
            <w:tcW w:w="1864" w:type="dxa"/>
            <w:tcBorders>
              <w:top w:val="single" w:color="auto" w:sz="4" w:space="0"/>
              <w:left w:val="nil"/>
              <w:bottom w:val="single" w:color="auto" w:sz="4" w:space="0"/>
              <w:right w:val="single" w:color="auto" w:sz="4" w:space="0"/>
            </w:tcBorders>
          </w:tcPr>
          <w:p w14:paraId="1E4D3417">
            <w:pPr>
              <w:spacing w:line="360" w:lineRule="auto"/>
              <w:jc w:val="center"/>
              <w:rPr>
                <w:rFonts w:ascii="宋体" w:hAnsi="宋体" w:eastAsia="宋体"/>
                <w:b/>
                <w:bCs/>
                <w:sz w:val="24"/>
                <w:szCs w:val="24"/>
              </w:rPr>
            </w:pPr>
          </w:p>
        </w:tc>
        <w:tc>
          <w:tcPr>
            <w:tcW w:w="978" w:type="dxa"/>
            <w:tcBorders>
              <w:top w:val="single" w:color="auto" w:sz="4" w:space="0"/>
              <w:left w:val="nil"/>
              <w:bottom w:val="single" w:color="auto" w:sz="4" w:space="0"/>
              <w:right w:val="single" w:color="auto" w:sz="4" w:space="0"/>
            </w:tcBorders>
          </w:tcPr>
          <w:p w14:paraId="303E0769">
            <w:pPr>
              <w:spacing w:line="360" w:lineRule="auto"/>
              <w:jc w:val="center"/>
              <w:rPr>
                <w:rFonts w:ascii="宋体" w:hAnsi="宋体" w:eastAsia="宋体"/>
                <w:b/>
                <w:bCs/>
                <w:sz w:val="24"/>
                <w:szCs w:val="24"/>
              </w:rPr>
            </w:pPr>
          </w:p>
        </w:tc>
      </w:tr>
      <w:tr w14:paraId="2CF5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tcPr>
          <w:p w14:paraId="16906331">
            <w:pPr>
              <w:spacing w:line="360" w:lineRule="auto"/>
              <w:jc w:val="center"/>
              <w:rPr>
                <w:rFonts w:ascii="宋体" w:hAnsi="宋体" w:cs="Times New Roman"/>
                <w:b/>
                <w:bCs/>
                <w:sz w:val="24"/>
                <w:szCs w:val="24"/>
              </w:rPr>
            </w:pPr>
          </w:p>
          <w:p w14:paraId="0489E5B6">
            <w:pPr>
              <w:spacing w:line="360" w:lineRule="auto"/>
              <w:jc w:val="center"/>
              <w:rPr>
                <w:rFonts w:ascii="宋体" w:hAnsi="宋体" w:eastAsia="宋体"/>
                <w:b/>
                <w:bCs/>
                <w:sz w:val="24"/>
                <w:szCs w:val="24"/>
              </w:rPr>
            </w:pPr>
          </w:p>
        </w:tc>
        <w:tc>
          <w:tcPr>
            <w:tcW w:w="2014" w:type="dxa"/>
            <w:tcBorders>
              <w:top w:val="single" w:color="auto" w:sz="4" w:space="0"/>
              <w:left w:val="nil"/>
              <w:bottom w:val="single" w:color="auto" w:sz="4" w:space="0"/>
              <w:right w:val="single" w:color="auto" w:sz="4" w:space="0"/>
            </w:tcBorders>
          </w:tcPr>
          <w:p w14:paraId="0F4F899F">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0C596DA1">
            <w:pPr>
              <w:spacing w:line="360" w:lineRule="auto"/>
              <w:jc w:val="center"/>
              <w:rPr>
                <w:rFonts w:ascii="宋体" w:hAnsi="宋体" w:eastAsia="宋体"/>
                <w:b/>
                <w:bCs/>
                <w:sz w:val="24"/>
                <w:szCs w:val="24"/>
              </w:rPr>
            </w:pPr>
          </w:p>
        </w:tc>
        <w:tc>
          <w:tcPr>
            <w:tcW w:w="1421" w:type="dxa"/>
            <w:tcBorders>
              <w:top w:val="single" w:color="auto" w:sz="4" w:space="0"/>
              <w:left w:val="nil"/>
              <w:bottom w:val="single" w:color="auto" w:sz="4" w:space="0"/>
              <w:right w:val="single" w:color="auto" w:sz="4" w:space="0"/>
            </w:tcBorders>
          </w:tcPr>
          <w:p w14:paraId="3C8DFEC2">
            <w:pPr>
              <w:spacing w:line="360" w:lineRule="auto"/>
              <w:jc w:val="center"/>
              <w:rPr>
                <w:rFonts w:ascii="宋体" w:hAnsi="宋体" w:eastAsia="宋体"/>
                <w:b/>
                <w:bCs/>
                <w:sz w:val="24"/>
                <w:szCs w:val="24"/>
              </w:rPr>
            </w:pPr>
          </w:p>
        </w:tc>
        <w:tc>
          <w:tcPr>
            <w:tcW w:w="1864" w:type="dxa"/>
            <w:tcBorders>
              <w:top w:val="single" w:color="auto" w:sz="4" w:space="0"/>
              <w:left w:val="nil"/>
              <w:bottom w:val="single" w:color="auto" w:sz="4" w:space="0"/>
              <w:right w:val="single" w:color="auto" w:sz="4" w:space="0"/>
            </w:tcBorders>
          </w:tcPr>
          <w:p w14:paraId="3A6C0CAC">
            <w:pPr>
              <w:spacing w:line="360" w:lineRule="auto"/>
              <w:jc w:val="center"/>
              <w:rPr>
                <w:rFonts w:ascii="宋体" w:hAnsi="宋体" w:eastAsia="宋体"/>
                <w:b/>
                <w:bCs/>
                <w:sz w:val="24"/>
                <w:szCs w:val="24"/>
              </w:rPr>
            </w:pPr>
          </w:p>
        </w:tc>
        <w:tc>
          <w:tcPr>
            <w:tcW w:w="978" w:type="dxa"/>
            <w:tcBorders>
              <w:top w:val="single" w:color="auto" w:sz="4" w:space="0"/>
              <w:left w:val="nil"/>
              <w:bottom w:val="single" w:color="auto" w:sz="4" w:space="0"/>
              <w:right w:val="single" w:color="auto" w:sz="4" w:space="0"/>
            </w:tcBorders>
          </w:tcPr>
          <w:p w14:paraId="611C69FA">
            <w:pPr>
              <w:spacing w:line="360" w:lineRule="auto"/>
              <w:jc w:val="center"/>
              <w:rPr>
                <w:rFonts w:ascii="宋体" w:hAnsi="宋体" w:eastAsia="宋体"/>
                <w:b/>
                <w:bCs/>
                <w:sz w:val="24"/>
                <w:szCs w:val="24"/>
              </w:rPr>
            </w:pPr>
          </w:p>
        </w:tc>
      </w:tr>
    </w:tbl>
    <w:p w14:paraId="65BFF2B7">
      <w:pPr>
        <w:pStyle w:val="19"/>
        <w:spacing w:line="360" w:lineRule="auto"/>
        <w:rPr>
          <w:rFonts w:ascii="宋体" w:hAnsi="宋体"/>
          <w:sz w:val="30"/>
          <w:szCs w:val="30"/>
        </w:rPr>
      </w:pPr>
      <w:r>
        <w:rPr>
          <w:rFonts w:hint="eastAsia" w:ascii="宋体" w:hAnsi="宋体"/>
          <w:sz w:val="30"/>
          <w:szCs w:val="30"/>
        </w:rPr>
        <w:t xml:space="preserve"> </w:t>
      </w:r>
    </w:p>
    <w:p w14:paraId="1A844F71">
      <w:pPr>
        <w:pStyle w:val="19"/>
        <w:spacing w:line="360" w:lineRule="auto"/>
        <w:rPr>
          <w:rFonts w:ascii="宋体" w:hAnsi="宋体"/>
          <w:sz w:val="30"/>
          <w:szCs w:val="30"/>
        </w:rPr>
      </w:pPr>
      <w:r>
        <w:rPr>
          <w:rFonts w:hint="eastAsia" w:ascii="宋体" w:hAnsi="宋体"/>
          <w:sz w:val="30"/>
          <w:szCs w:val="30"/>
        </w:rPr>
        <w:t xml:space="preserve"> </w:t>
      </w:r>
      <w:r>
        <w:rPr>
          <w:rFonts w:hint="eastAsia" w:ascii="宋体" w:hAnsi="宋体"/>
          <w:sz w:val="24"/>
          <w:szCs w:val="24"/>
        </w:rPr>
        <w:t>格式十二</w:t>
      </w:r>
      <w:r>
        <w:rPr>
          <w:rFonts w:hint="eastAsia" w:ascii="宋体" w:hAnsi="宋体"/>
          <w:sz w:val="30"/>
          <w:szCs w:val="30"/>
        </w:rPr>
        <w:t>：</w:t>
      </w:r>
    </w:p>
    <w:p w14:paraId="4559B9C0">
      <w:pPr>
        <w:jc w:val="center"/>
        <w:rPr>
          <w:rFonts w:ascii="宋体" w:hAnsi="宋体"/>
          <w:b/>
          <w:bCs/>
          <w:sz w:val="32"/>
          <w:szCs w:val="32"/>
        </w:rPr>
      </w:pPr>
      <w:bookmarkStart w:id="18" w:name="_Toc249235187"/>
      <w:bookmarkEnd w:id="18"/>
      <w:r>
        <w:rPr>
          <w:rFonts w:hint="eastAsia" w:ascii="宋体" w:hAnsi="宋体"/>
          <w:b/>
          <w:bCs/>
          <w:sz w:val="32"/>
          <w:szCs w:val="32"/>
        </w:rPr>
        <w:t>投标货物技术资料清单</w:t>
      </w:r>
    </w:p>
    <w:p w14:paraId="2744CCF2">
      <w:pPr>
        <w:spacing w:line="360" w:lineRule="auto"/>
        <w:ind w:right="57"/>
        <w:rPr>
          <w:rFonts w:ascii="宋体" w:hAnsi="宋体"/>
          <w:sz w:val="24"/>
          <w:szCs w:val="24"/>
        </w:rPr>
      </w:pPr>
      <w:r>
        <w:rPr>
          <w:rFonts w:hint="eastAsia" w:ascii="宋体" w:hAnsi="宋体"/>
          <w:sz w:val="24"/>
          <w:szCs w:val="24"/>
        </w:rPr>
        <w:t>投标人名称（公章）：</w:t>
      </w:r>
    </w:p>
    <w:tbl>
      <w:tblPr>
        <w:tblStyle w:val="10"/>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620"/>
        <w:gridCol w:w="1620"/>
        <w:gridCol w:w="1080"/>
        <w:gridCol w:w="1080"/>
        <w:gridCol w:w="2520"/>
      </w:tblGrid>
      <w:tr w14:paraId="0DAD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32EE543">
            <w:pPr>
              <w:spacing w:line="360" w:lineRule="auto"/>
              <w:jc w:val="center"/>
              <w:rPr>
                <w:rFonts w:ascii="宋体" w:hAnsi="宋体" w:eastAsia="宋体"/>
                <w:sz w:val="24"/>
                <w:szCs w:val="24"/>
              </w:rPr>
            </w:pPr>
            <w:r>
              <w:rPr>
                <w:rFonts w:hint="eastAsia" w:ascii="宋体" w:hAnsi="宋体"/>
                <w:sz w:val="24"/>
                <w:szCs w:val="24"/>
              </w:rPr>
              <w:t>序号</w:t>
            </w:r>
          </w:p>
        </w:tc>
        <w:tc>
          <w:tcPr>
            <w:tcW w:w="1620"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684ADEFC">
            <w:pPr>
              <w:spacing w:line="360" w:lineRule="auto"/>
              <w:jc w:val="center"/>
              <w:rPr>
                <w:rFonts w:ascii="宋体" w:hAnsi="宋体" w:eastAsia="宋体"/>
                <w:sz w:val="24"/>
                <w:szCs w:val="24"/>
              </w:rPr>
            </w:pPr>
            <w:r>
              <w:rPr>
                <w:rFonts w:hint="eastAsia" w:ascii="宋体" w:hAnsi="宋体"/>
                <w:sz w:val="24"/>
                <w:szCs w:val="24"/>
              </w:rPr>
              <w:t>货物名称</w:t>
            </w:r>
          </w:p>
        </w:tc>
        <w:tc>
          <w:tcPr>
            <w:tcW w:w="1620"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48CB8E7E">
            <w:pPr>
              <w:spacing w:line="360" w:lineRule="auto"/>
              <w:jc w:val="center"/>
              <w:rPr>
                <w:rFonts w:ascii="宋体" w:hAnsi="宋体" w:eastAsia="宋体"/>
                <w:sz w:val="24"/>
                <w:szCs w:val="24"/>
              </w:rPr>
            </w:pPr>
            <w:r>
              <w:rPr>
                <w:rFonts w:hint="eastAsia" w:ascii="宋体" w:hAnsi="宋体"/>
                <w:sz w:val="24"/>
                <w:szCs w:val="24"/>
              </w:rPr>
              <w:t>资料名称</w:t>
            </w:r>
          </w:p>
        </w:tc>
        <w:tc>
          <w:tcPr>
            <w:tcW w:w="1080"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02E49CD4">
            <w:pPr>
              <w:spacing w:line="360" w:lineRule="auto"/>
              <w:jc w:val="center"/>
              <w:rPr>
                <w:rFonts w:ascii="宋体" w:hAnsi="宋体" w:eastAsia="宋体"/>
                <w:sz w:val="24"/>
                <w:szCs w:val="24"/>
              </w:rPr>
            </w:pPr>
            <w:r>
              <w:rPr>
                <w:rFonts w:hint="eastAsia" w:ascii="宋体" w:hAnsi="宋体"/>
                <w:sz w:val="24"/>
                <w:szCs w:val="24"/>
              </w:rPr>
              <w:t>单位</w:t>
            </w:r>
          </w:p>
        </w:tc>
        <w:tc>
          <w:tcPr>
            <w:tcW w:w="1080"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2E4A1A7B">
            <w:pPr>
              <w:spacing w:line="360" w:lineRule="auto"/>
              <w:jc w:val="center"/>
              <w:rPr>
                <w:rFonts w:ascii="宋体" w:hAnsi="宋体" w:eastAsia="宋体"/>
                <w:sz w:val="24"/>
                <w:szCs w:val="24"/>
              </w:rPr>
            </w:pPr>
            <w:r>
              <w:rPr>
                <w:rFonts w:hint="eastAsia" w:ascii="宋体" w:hAnsi="宋体"/>
                <w:sz w:val="24"/>
                <w:szCs w:val="24"/>
              </w:rPr>
              <w:t>数量</w:t>
            </w:r>
          </w:p>
        </w:tc>
        <w:tc>
          <w:tcPr>
            <w:tcW w:w="2520"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03F44338">
            <w:pPr>
              <w:spacing w:line="360" w:lineRule="auto"/>
              <w:jc w:val="center"/>
              <w:rPr>
                <w:rFonts w:ascii="宋体" w:hAnsi="宋体" w:eastAsia="宋体"/>
                <w:sz w:val="24"/>
                <w:szCs w:val="24"/>
              </w:rPr>
            </w:pPr>
            <w:r>
              <w:rPr>
                <w:rFonts w:hint="eastAsia" w:ascii="宋体" w:hAnsi="宋体"/>
                <w:sz w:val="24"/>
                <w:szCs w:val="24"/>
              </w:rPr>
              <w:t>备    注</w:t>
            </w:r>
          </w:p>
        </w:tc>
      </w:tr>
      <w:tr w14:paraId="75EA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07" w:type="dxa"/>
            <w:tcBorders>
              <w:top w:val="single" w:color="auto" w:sz="4" w:space="0"/>
              <w:left w:val="single" w:color="auto" w:sz="4" w:space="0"/>
              <w:bottom w:val="single" w:color="auto" w:sz="4" w:space="0"/>
              <w:right w:val="single" w:color="auto" w:sz="4" w:space="0"/>
            </w:tcBorders>
            <w:vAlign w:val="center"/>
          </w:tcPr>
          <w:p w14:paraId="056ECA7C">
            <w:pPr>
              <w:spacing w:line="360" w:lineRule="auto"/>
              <w:jc w:val="center"/>
              <w:rPr>
                <w:rFonts w:ascii="宋体" w:hAnsi="宋体" w:cs="Times New Roman"/>
                <w:sz w:val="24"/>
                <w:szCs w:val="24"/>
              </w:rPr>
            </w:pPr>
          </w:p>
          <w:p w14:paraId="4E38FC92">
            <w:pPr>
              <w:spacing w:line="360" w:lineRule="auto"/>
              <w:jc w:val="center"/>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27654264">
            <w:pPr>
              <w:spacing w:line="360" w:lineRule="auto"/>
              <w:jc w:val="center"/>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vAlign w:val="center"/>
          </w:tcPr>
          <w:p w14:paraId="5FD8C37C">
            <w:pPr>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vAlign w:val="center"/>
          </w:tcPr>
          <w:p w14:paraId="16091465">
            <w:pPr>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vAlign w:val="center"/>
          </w:tcPr>
          <w:p w14:paraId="731D7314">
            <w:pPr>
              <w:spacing w:line="360" w:lineRule="auto"/>
              <w:jc w:val="center"/>
              <w:rPr>
                <w:rFonts w:ascii="宋体" w:hAnsi="宋体" w:eastAsia="宋体"/>
                <w:sz w:val="24"/>
                <w:szCs w:val="24"/>
              </w:rPr>
            </w:pPr>
          </w:p>
        </w:tc>
        <w:tc>
          <w:tcPr>
            <w:tcW w:w="2520" w:type="dxa"/>
            <w:tcBorders>
              <w:top w:val="single" w:color="auto" w:sz="4" w:space="0"/>
              <w:left w:val="nil"/>
              <w:bottom w:val="single" w:color="auto" w:sz="4" w:space="0"/>
              <w:right w:val="single" w:color="auto" w:sz="4" w:space="0"/>
            </w:tcBorders>
            <w:vAlign w:val="center"/>
          </w:tcPr>
          <w:p w14:paraId="4059EFFD">
            <w:pPr>
              <w:spacing w:line="360" w:lineRule="auto"/>
              <w:jc w:val="center"/>
              <w:rPr>
                <w:rFonts w:ascii="宋体" w:hAnsi="宋体" w:eastAsia="宋体"/>
                <w:sz w:val="24"/>
                <w:szCs w:val="24"/>
              </w:rPr>
            </w:pPr>
          </w:p>
        </w:tc>
      </w:tr>
      <w:tr w14:paraId="7DFB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tcBorders>
              <w:top w:val="single" w:color="auto" w:sz="4" w:space="0"/>
              <w:left w:val="single" w:color="auto" w:sz="4" w:space="0"/>
              <w:bottom w:val="single" w:color="auto" w:sz="4" w:space="0"/>
              <w:right w:val="single" w:color="auto" w:sz="4" w:space="0"/>
            </w:tcBorders>
          </w:tcPr>
          <w:p w14:paraId="4BAAA933">
            <w:pPr>
              <w:spacing w:line="360" w:lineRule="auto"/>
              <w:jc w:val="center"/>
              <w:rPr>
                <w:rFonts w:ascii="宋体" w:hAnsi="宋体" w:cs="Times New Roman"/>
                <w:sz w:val="24"/>
                <w:szCs w:val="24"/>
              </w:rPr>
            </w:pPr>
          </w:p>
          <w:p w14:paraId="767CA59E">
            <w:pPr>
              <w:spacing w:line="360" w:lineRule="auto"/>
              <w:jc w:val="center"/>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tcPr>
          <w:p w14:paraId="0B19EF71">
            <w:pPr>
              <w:spacing w:line="360" w:lineRule="auto"/>
              <w:jc w:val="center"/>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tcPr>
          <w:p w14:paraId="1482037B">
            <w:pPr>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tcPr>
          <w:p w14:paraId="60E889E5">
            <w:pPr>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tcPr>
          <w:p w14:paraId="49CCAA19">
            <w:pPr>
              <w:spacing w:line="360" w:lineRule="auto"/>
              <w:jc w:val="center"/>
              <w:rPr>
                <w:rFonts w:ascii="宋体" w:hAnsi="宋体" w:eastAsia="宋体"/>
                <w:sz w:val="24"/>
                <w:szCs w:val="24"/>
              </w:rPr>
            </w:pPr>
          </w:p>
        </w:tc>
        <w:tc>
          <w:tcPr>
            <w:tcW w:w="2520" w:type="dxa"/>
            <w:tcBorders>
              <w:top w:val="single" w:color="auto" w:sz="4" w:space="0"/>
              <w:left w:val="nil"/>
              <w:bottom w:val="single" w:color="auto" w:sz="4" w:space="0"/>
              <w:right w:val="single" w:color="auto" w:sz="4" w:space="0"/>
            </w:tcBorders>
          </w:tcPr>
          <w:p w14:paraId="698CBD26">
            <w:pPr>
              <w:spacing w:line="360" w:lineRule="auto"/>
              <w:jc w:val="center"/>
              <w:rPr>
                <w:rFonts w:ascii="宋体" w:hAnsi="宋体" w:eastAsia="宋体"/>
                <w:sz w:val="24"/>
                <w:szCs w:val="24"/>
              </w:rPr>
            </w:pPr>
          </w:p>
        </w:tc>
      </w:tr>
      <w:tr w14:paraId="5C53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tcBorders>
              <w:top w:val="single" w:color="auto" w:sz="4" w:space="0"/>
              <w:left w:val="single" w:color="auto" w:sz="4" w:space="0"/>
              <w:bottom w:val="single" w:color="auto" w:sz="4" w:space="0"/>
              <w:right w:val="single" w:color="auto" w:sz="4" w:space="0"/>
            </w:tcBorders>
          </w:tcPr>
          <w:p w14:paraId="70FF62B3">
            <w:pPr>
              <w:spacing w:line="360" w:lineRule="auto"/>
              <w:jc w:val="center"/>
              <w:rPr>
                <w:rFonts w:ascii="宋体" w:hAnsi="宋体" w:cs="Times New Roman"/>
                <w:sz w:val="24"/>
                <w:szCs w:val="24"/>
              </w:rPr>
            </w:pPr>
          </w:p>
          <w:p w14:paraId="330F3E9D">
            <w:pPr>
              <w:spacing w:line="360" w:lineRule="auto"/>
              <w:jc w:val="center"/>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tcPr>
          <w:p w14:paraId="588467B4">
            <w:pPr>
              <w:spacing w:line="360" w:lineRule="auto"/>
              <w:jc w:val="center"/>
              <w:rPr>
                <w:rFonts w:ascii="宋体" w:hAnsi="宋体" w:eastAsia="宋体"/>
                <w:sz w:val="24"/>
                <w:szCs w:val="24"/>
              </w:rPr>
            </w:pPr>
          </w:p>
        </w:tc>
        <w:tc>
          <w:tcPr>
            <w:tcW w:w="1620" w:type="dxa"/>
            <w:tcBorders>
              <w:top w:val="single" w:color="auto" w:sz="4" w:space="0"/>
              <w:left w:val="nil"/>
              <w:bottom w:val="single" w:color="auto" w:sz="4" w:space="0"/>
              <w:right w:val="single" w:color="auto" w:sz="4" w:space="0"/>
            </w:tcBorders>
          </w:tcPr>
          <w:p w14:paraId="70DB48AB">
            <w:pPr>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tcPr>
          <w:p w14:paraId="38A52F01">
            <w:pPr>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tcPr>
          <w:p w14:paraId="4E862082">
            <w:pPr>
              <w:spacing w:line="360" w:lineRule="auto"/>
              <w:jc w:val="center"/>
              <w:rPr>
                <w:rFonts w:ascii="宋体" w:hAnsi="宋体" w:eastAsia="宋体"/>
                <w:sz w:val="24"/>
                <w:szCs w:val="24"/>
              </w:rPr>
            </w:pPr>
          </w:p>
        </w:tc>
        <w:tc>
          <w:tcPr>
            <w:tcW w:w="2520" w:type="dxa"/>
            <w:tcBorders>
              <w:top w:val="single" w:color="auto" w:sz="4" w:space="0"/>
              <w:left w:val="nil"/>
              <w:bottom w:val="single" w:color="auto" w:sz="4" w:space="0"/>
              <w:right w:val="single" w:color="auto" w:sz="4" w:space="0"/>
            </w:tcBorders>
          </w:tcPr>
          <w:p w14:paraId="56D9CFB7">
            <w:pPr>
              <w:spacing w:line="360" w:lineRule="auto"/>
              <w:jc w:val="center"/>
              <w:rPr>
                <w:rFonts w:ascii="宋体" w:hAnsi="宋体" w:eastAsia="宋体"/>
                <w:sz w:val="24"/>
                <w:szCs w:val="24"/>
              </w:rPr>
            </w:pPr>
          </w:p>
        </w:tc>
      </w:tr>
    </w:tbl>
    <w:p w14:paraId="14CD4ECD">
      <w:pPr>
        <w:pStyle w:val="19"/>
        <w:spacing w:line="360" w:lineRule="auto"/>
        <w:rPr>
          <w:rFonts w:ascii="宋体" w:hAnsi="宋体"/>
          <w:sz w:val="24"/>
          <w:szCs w:val="24"/>
        </w:rPr>
      </w:pPr>
      <w:r>
        <w:rPr>
          <w:rFonts w:hint="eastAsia" w:ascii="宋体" w:hAnsi="宋体"/>
          <w:b/>
          <w:bCs/>
          <w:sz w:val="24"/>
          <w:szCs w:val="24"/>
        </w:rPr>
        <w:t>投标货物涉及此内容填写，不涉及此内容不填</w:t>
      </w:r>
    </w:p>
    <w:p w14:paraId="77477B12">
      <w:pPr>
        <w:pStyle w:val="19"/>
        <w:spacing w:line="360" w:lineRule="auto"/>
        <w:rPr>
          <w:rFonts w:ascii="宋体" w:hAnsi="宋体"/>
          <w:sz w:val="24"/>
          <w:szCs w:val="24"/>
        </w:rPr>
      </w:pPr>
      <w:r>
        <w:rPr>
          <w:rFonts w:hint="eastAsia" w:ascii="宋体" w:hAnsi="宋体"/>
          <w:sz w:val="24"/>
          <w:szCs w:val="24"/>
        </w:rPr>
        <w:t xml:space="preserve"> </w:t>
      </w:r>
    </w:p>
    <w:p w14:paraId="312D11B7">
      <w:pPr>
        <w:pStyle w:val="19"/>
        <w:spacing w:line="360" w:lineRule="auto"/>
        <w:rPr>
          <w:rFonts w:ascii="宋体" w:hAnsi="宋体"/>
          <w:sz w:val="24"/>
          <w:szCs w:val="24"/>
        </w:rPr>
      </w:pPr>
      <w:r>
        <w:rPr>
          <w:rFonts w:hint="eastAsia" w:ascii="宋体" w:hAnsi="宋体"/>
          <w:sz w:val="24"/>
          <w:szCs w:val="24"/>
        </w:rPr>
        <w:t xml:space="preserve"> </w:t>
      </w:r>
    </w:p>
    <w:p w14:paraId="26551BB6">
      <w:pPr>
        <w:pStyle w:val="19"/>
        <w:spacing w:line="360" w:lineRule="auto"/>
        <w:rPr>
          <w:rFonts w:ascii="宋体" w:hAnsi="宋体"/>
          <w:sz w:val="24"/>
          <w:szCs w:val="24"/>
        </w:rPr>
      </w:pPr>
      <w:r>
        <w:rPr>
          <w:rFonts w:hint="eastAsia" w:ascii="宋体" w:hAnsi="宋体"/>
          <w:sz w:val="24"/>
          <w:szCs w:val="24"/>
        </w:rPr>
        <w:t xml:space="preserve"> </w:t>
      </w:r>
    </w:p>
    <w:p w14:paraId="6A621019">
      <w:pPr>
        <w:pStyle w:val="19"/>
        <w:spacing w:line="360" w:lineRule="auto"/>
        <w:rPr>
          <w:rFonts w:ascii="宋体" w:hAnsi="宋体"/>
          <w:sz w:val="24"/>
          <w:szCs w:val="24"/>
        </w:rPr>
      </w:pPr>
      <w:r>
        <w:rPr>
          <w:rFonts w:hint="eastAsia" w:ascii="宋体" w:hAnsi="宋体"/>
          <w:sz w:val="24"/>
          <w:szCs w:val="24"/>
        </w:rPr>
        <w:t xml:space="preserve"> </w:t>
      </w:r>
    </w:p>
    <w:p w14:paraId="12A482DA">
      <w:pPr>
        <w:pStyle w:val="19"/>
        <w:spacing w:line="360" w:lineRule="auto"/>
        <w:rPr>
          <w:rFonts w:ascii="宋体" w:hAnsi="宋体"/>
          <w:sz w:val="30"/>
          <w:szCs w:val="30"/>
        </w:rPr>
      </w:pPr>
      <w:r>
        <w:rPr>
          <w:rFonts w:hint="eastAsia" w:ascii="宋体" w:hAnsi="宋体"/>
          <w:sz w:val="24"/>
          <w:szCs w:val="24"/>
        </w:rPr>
        <w:t>格式十三</w:t>
      </w:r>
      <w:r>
        <w:rPr>
          <w:rFonts w:hint="eastAsia" w:ascii="宋体" w:hAnsi="宋体"/>
          <w:sz w:val="30"/>
          <w:szCs w:val="30"/>
        </w:rPr>
        <w:t>：</w:t>
      </w:r>
    </w:p>
    <w:p w14:paraId="2A12CAFD">
      <w:pPr>
        <w:jc w:val="center"/>
        <w:rPr>
          <w:rFonts w:ascii="宋体" w:hAnsi="宋体"/>
          <w:b/>
          <w:bCs/>
          <w:sz w:val="32"/>
          <w:szCs w:val="32"/>
        </w:rPr>
      </w:pPr>
      <w:bookmarkStart w:id="19" w:name="_Toc249235190"/>
      <w:bookmarkEnd w:id="19"/>
      <w:r>
        <w:rPr>
          <w:rFonts w:hint="eastAsia" w:ascii="宋体" w:hAnsi="宋体"/>
          <w:b/>
          <w:bCs/>
          <w:sz w:val="32"/>
          <w:szCs w:val="32"/>
        </w:rPr>
        <w:t>技术规格偏离表</w:t>
      </w:r>
    </w:p>
    <w:p w14:paraId="10324ABC">
      <w:pPr>
        <w:spacing w:line="360" w:lineRule="auto"/>
        <w:ind w:right="57"/>
        <w:rPr>
          <w:rFonts w:ascii="宋体" w:hAnsi="宋体"/>
          <w:b/>
          <w:bCs/>
          <w:sz w:val="24"/>
          <w:szCs w:val="24"/>
        </w:rPr>
      </w:pPr>
      <w:r>
        <w:rPr>
          <w:rFonts w:hint="eastAsia" w:ascii="宋体" w:hAnsi="宋体"/>
          <w:sz w:val="24"/>
          <w:szCs w:val="24"/>
        </w:rPr>
        <w:t>投标人名称（公章）：</w:t>
      </w:r>
    </w:p>
    <w:tbl>
      <w:tblPr>
        <w:tblStyle w:val="10"/>
        <w:tblW w:w="5000" w:type="pct"/>
        <w:tblInd w:w="10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09"/>
        <w:gridCol w:w="1509"/>
        <w:gridCol w:w="1509"/>
        <w:gridCol w:w="1941"/>
        <w:gridCol w:w="1848"/>
      </w:tblGrid>
      <w:tr w14:paraId="5FF3AC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DADEA61">
            <w:pPr>
              <w:spacing w:line="360" w:lineRule="auto"/>
              <w:ind w:right="57" w:firstLine="120" w:firstLineChars="50"/>
              <w:rPr>
                <w:rFonts w:ascii="宋体" w:hAnsi="宋体" w:eastAsia="宋体"/>
                <w:sz w:val="24"/>
                <w:szCs w:val="24"/>
              </w:rPr>
            </w:pPr>
            <w:r>
              <w:rPr>
                <w:rFonts w:hint="eastAsia" w:ascii="宋体" w:hAnsi="宋体"/>
                <w:sz w:val="24"/>
                <w:szCs w:val="24"/>
              </w:rPr>
              <w:t>项目编号</w:t>
            </w:r>
          </w:p>
        </w:tc>
        <w:tc>
          <w:tcPr>
            <w:tcW w:w="907"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6D0EF08B">
            <w:pPr>
              <w:spacing w:line="360" w:lineRule="auto"/>
              <w:ind w:left="57" w:right="57" w:firstLine="200"/>
              <w:rPr>
                <w:rFonts w:ascii="宋体" w:hAnsi="宋体" w:eastAsia="宋体"/>
                <w:sz w:val="24"/>
                <w:szCs w:val="24"/>
              </w:rPr>
            </w:pPr>
            <w:r>
              <w:rPr>
                <w:rFonts w:hint="eastAsia" w:ascii="宋体" w:hAnsi="宋体"/>
                <w:sz w:val="24"/>
                <w:szCs w:val="24"/>
              </w:rPr>
              <w:t>品 名</w:t>
            </w:r>
          </w:p>
        </w:tc>
        <w:tc>
          <w:tcPr>
            <w:tcW w:w="907"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337CBD61">
            <w:pPr>
              <w:spacing w:line="360" w:lineRule="auto"/>
              <w:ind w:right="57" w:firstLine="120" w:firstLineChars="50"/>
              <w:jc w:val="center"/>
              <w:rPr>
                <w:rFonts w:ascii="宋体" w:hAnsi="宋体" w:eastAsia="宋体"/>
                <w:sz w:val="24"/>
                <w:szCs w:val="24"/>
              </w:rPr>
            </w:pPr>
            <w:r>
              <w:rPr>
                <w:rFonts w:hint="eastAsia" w:ascii="宋体" w:hAnsi="宋体"/>
                <w:sz w:val="24"/>
                <w:szCs w:val="24"/>
              </w:rPr>
              <w:t>询价规格</w:t>
            </w:r>
          </w:p>
        </w:tc>
        <w:tc>
          <w:tcPr>
            <w:tcW w:w="1167"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66B7D23D">
            <w:pPr>
              <w:spacing w:line="360" w:lineRule="auto"/>
              <w:ind w:left="42" w:leftChars="20" w:right="57" w:firstLine="268" w:firstLineChars="112"/>
              <w:rPr>
                <w:rFonts w:ascii="宋体" w:hAnsi="宋体" w:eastAsia="宋体"/>
                <w:sz w:val="24"/>
                <w:szCs w:val="24"/>
              </w:rPr>
            </w:pPr>
            <w:r>
              <w:rPr>
                <w:rFonts w:hint="eastAsia" w:ascii="宋体" w:hAnsi="宋体"/>
                <w:sz w:val="24"/>
                <w:szCs w:val="24"/>
              </w:rPr>
              <w:t>投标规格</w:t>
            </w:r>
          </w:p>
        </w:tc>
        <w:tc>
          <w:tcPr>
            <w:tcW w:w="1111"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14:paraId="256C72A3">
            <w:pPr>
              <w:spacing w:line="360" w:lineRule="auto"/>
              <w:ind w:left="57" w:right="57" w:firstLine="200"/>
              <w:jc w:val="center"/>
              <w:rPr>
                <w:rFonts w:ascii="宋体" w:hAnsi="宋体" w:eastAsia="宋体"/>
                <w:sz w:val="24"/>
                <w:szCs w:val="24"/>
              </w:rPr>
            </w:pPr>
            <w:r>
              <w:rPr>
                <w:rFonts w:hint="eastAsia" w:ascii="宋体" w:hAnsi="宋体"/>
                <w:sz w:val="24"/>
                <w:szCs w:val="24"/>
              </w:rPr>
              <w:t xml:space="preserve">说 明  </w:t>
            </w:r>
          </w:p>
        </w:tc>
      </w:tr>
      <w:tr w14:paraId="5696AF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pct"/>
            <w:tcBorders>
              <w:top w:val="single" w:color="auto" w:sz="4" w:space="0"/>
              <w:left w:val="single" w:color="auto" w:sz="4" w:space="0"/>
              <w:bottom w:val="single" w:color="auto" w:sz="4" w:space="0"/>
              <w:right w:val="single" w:color="auto" w:sz="4" w:space="0"/>
            </w:tcBorders>
          </w:tcPr>
          <w:p w14:paraId="5148DF8E">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22ED197E">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6EB31019">
            <w:pPr>
              <w:spacing w:line="360" w:lineRule="auto"/>
              <w:ind w:left="57" w:right="57" w:firstLine="200"/>
              <w:jc w:val="center"/>
              <w:rPr>
                <w:rFonts w:ascii="宋体" w:hAnsi="宋体" w:eastAsia="宋体"/>
                <w:sz w:val="24"/>
                <w:szCs w:val="24"/>
              </w:rPr>
            </w:pPr>
          </w:p>
        </w:tc>
        <w:tc>
          <w:tcPr>
            <w:tcW w:w="1167" w:type="pct"/>
            <w:tcBorders>
              <w:top w:val="single" w:color="auto" w:sz="4" w:space="0"/>
              <w:left w:val="nil"/>
              <w:bottom w:val="single" w:color="auto" w:sz="4" w:space="0"/>
              <w:right w:val="single" w:color="auto" w:sz="4" w:space="0"/>
            </w:tcBorders>
          </w:tcPr>
          <w:p w14:paraId="3968CD3A">
            <w:pPr>
              <w:spacing w:line="360" w:lineRule="auto"/>
              <w:ind w:left="57" w:right="57" w:firstLine="200"/>
              <w:jc w:val="center"/>
              <w:rPr>
                <w:rFonts w:ascii="宋体" w:hAnsi="宋体" w:eastAsia="宋体"/>
                <w:sz w:val="24"/>
                <w:szCs w:val="24"/>
              </w:rPr>
            </w:pPr>
          </w:p>
        </w:tc>
        <w:tc>
          <w:tcPr>
            <w:tcW w:w="1111" w:type="pct"/>
            <w:tcBorders>
              <w:top w:val="single" w:color="auto" w:sz="4" w:space="0"/>
              <w:left w:val="nil"/>
              <w:bottom w:val="single" w:color="auto" w:sz="4" w:space="0"/>
              <w:right w:val="single" w:color="auto" w:sz="4" w:space="0"/>
            </w:tcBorders>
          </w:tcPr>
          <w:p w14:paraId="69BEDD07">
            <w:pPr>
              <w:spacing w:line="360" w:lineRule="auto"/>
              <w:ind w:left="57" w:right="57" w:firstLine="200"/>
              <w:jc w:val="center"/>
              <w:rPr>
                <w:rFonts w:ascii="宋体" w:hAnsi="宋体" w:eastAsia="宋体"/>
                <w:sz w:val="24"/>
                <w:szCs w:val="24"/>
              </w:rPr>
            </w:pPr>
          </w:p>
        </w:tc>
      </w:tr>
      <w:tr w14:paraId="62E50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pct"/>
            <w:tcBorders>
              <w:top w:val="single" w:color="auto" w:sz="4" w:space="0"/>
              <w:left w:val="single" w:color="auto" w:sz="4" w:space="0"/>
              <w:bottom w:val="single" w:color="auto" w:sz="4" w:space="0"/>
              <w:right w:val="single" w:color="auto" w:sz="4" w:space="0"/>
            </w:tcBorders>
          </w:tcPr>
          <w:p w14:paraId="20F9593B">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75A330D2">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0940E82E">
            <w:pPr>
              <w:spacing w:line="360" w:lineRule="auto"/>
              <w:ind w:left="57" w:right="57" w:firstLine="200"/>
              <w:jc w:val="center"/>
              <w:rPr>
                <w:rFonts w:ascii="宋体" w:hAnsi="宋体" w:eastAsia="宋体"/>
                <w:sz w:val="24"/>
                <w:szCs w:val="24"/>
              </w:rPr>
            </w:pPr>
          </w:p>
        </w:tc>
        <w:tc>
          <w:tcPr>
            <w:tcW w:w="1167" w:type="pct"/>
            <w:tcBorders>
              <w:top w:val="single" w:color="auto" w:sz="4" w:space="0"/>
              <w:left w:val="nil"/>
              <w:bottom w:val="single" w:color="auto" w:sz="4" w:space="0"/>
              <w:right w:val="single" w:color="auto" w:sz="4" w:space="0"/>
            </w:tcBorders>
          </w:tcPr>
          <w:p w14:paraId="0FF18AA5">
            <w:pPr>
              <w:spacing w:line="360" w:lineRule="auto"/>
              <w:ind w:left="57" w:right="57" w:firstLine="200"/>
              <w:jc w:val="center"/>
              <w:rPr>
                <w:rFonts w:ascii="宋体" w:hAnsi="宋体" w:eastAsia="宋体"/>
                <w:sz w:val="24"/>
                <w:szCs w:val="24"/>
              </w:rPr>
            </w:pPr>
          </w:p>
        </w:tc>
        <w:tc>
          <w:tcPr>
            <w:tcW w:w="1111" w:type="pct"/>
            <w:tcBorders>
              <w:top w:val="single" w:color="auto" w:sz="4" w:space="0"/>
              <w:left w:val="nil"/>
              <w:bottom w:val="single" w:color="auto" w:sz="4" w:space="0"/>
              <w:right w:val="single" w:color="auto" w:sz="4" w:space="0"/>
            </w:tcBorders>
          </w:tcPr>
          <w:p w14:paraId="3230A564">
            <w:pPr>
              <w:spacing w:line="360" w:lineRule="auto"/>
              <w:ind w:left="57" w:right="57" w:firstLine="200"/>
              <w:jc w:val="center"/>
              <w:rPr>
                <w:rFonts w:ascii="宋体" w:hAnsi="宋体" w:eastAsia="宋体"/>
                <w:sz w:val="24"/>
                <w:szCs w:val="24"/>
              </w:rPr>
            </w:pPr>
          </w:p>
        </w:tc>
      </w:tr>
      <w:tr w14:paraId="273B3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pct"/>
            <w:tcBorders>
              <w:top w:val="single" w:color="auto" w:sz="4" w:space="0"/>
              <w:left w:val="single" w:color="auto" w:sz="4" w:space="0"/>
              <w:bottom w:val="single" w:color="auto" w:sz="4" w:space="0"/>
              <w:right w:val="single" w:color="auto" w:sz="4" w:space="0"/>
            </w:tcBorders>
          </w:tcPr>
          <w:p w14:paraId="263AD61F">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433641C0">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01424268">
            <w:pPr>
              <w:spacing w:line="360" w:lineRule="auto"/>
              <w:ind w:left="57" w:right="57" w:firstLine="200"/>
              <w:jc w:val="center"/>
              <w:rPr>
                <w:rFonts w:ascii="宋体" w:hAnsi="宋体" w:eastAsia="宋体"/>
                <w:sz w:val="24"/>
                <w:szCs w:val="24"/>
              </w:rPr>
            </w:pPr>
          </w:p>
        </w:tc>
        <w:tc>
          <w:tcPr>
            <w:tcW w:w="1167" w:type="pct"/>
            <w:tcBorders>
              <w:top w:val="single" w:color="auto" w:sz="4" w:space="0"/>
              <w:left w:val="nil"/>
              <w:bottom w:val="single" w:color="auto" w:sz="4" w:space="0"/>
              <w:right w:val="single" w:color="auto" w:sz="4" w:space="0"/>
            </w:tcBorders>
          </w:tcPr>
          <w:p w14:paraId="2E1537C5">
            <w:pPr>
              <w:spacing w:line="360" w:lineRule="auto"/>
              <w:ind w:left="57" w:right="57" w:firstLine="200"/>
              <w:jc w:val="center"/>
              <w:rPr>
                <w:rFonts w:ascii="宋体" w:hAnsi="宋体" w:eastAsia="宋体"/>
                <w:sz w:val="24"/>
                <w:szCs w:val="24"/>
              </w:rPr>
            </w:pPr>
          </w:p>
        </w:tc>
        <w:tc>
          <w:tcPr>
            <w:tcW w:w="1111" w:type="pct"/>
            <w:tcBorders>
              <w:top w:val="single" w:color="auto" w:sz="4" w:space="0"/>
              <w:left w:val="nil"/>
              <w:bottom w:val="single" w:color="auto" w:sz="4" w:space="0"/>
              <w:right w:val="single" w:color="auto" w:sz="4" w:space="0"/>
            </w:tcBorders>
          </w:tcPr>
          <w:p w14:paraId="6C0B338F">
            <w:pPr>
              <w:spacing w:line="360" w:lineRule="auto"/>
              <w:ind w:left="57" w:right="57" w:firstLine="200"/>
              <w:jc w:val="center"/>
              <w:rPr>
                <w:rFonts w:ascii="宋体" w:hAnsi="宋体" w:eastAsia="宋体"/>
                <w:sz w:val="24"/>
                <w:szCs w:val="24"/>
              </w:rPr>
            </w:pPr>
          </w:p>
        </w:tc>
      </w:tr>
      <w:tr w14:paraId="68DD36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pct"/>
            <w:tcBorders>
              <w:top w:val="single" w:color="auto" w:sz="4" w:space="0"/>
              <w:left w:val="single" w:color="auto" w:sz="4" w:space="0"/>
              <w:bottom w:val="single" w:color="auto" w:sz="4" w:space="0"/>
              <w:right w:val="single" w:color="auto" w:sz="4" w:space="0"/>
            </w:tcBorders>
          </w:tcPr>
          <w:p w14:paraId="5015DD14">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4EB3E115">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46E5930A">
            <w:pPr>
              <w:spacing w:line="360" w:lineRule="auto"/>
              <w:ind w:left="57" w:right="57" w:firstLine="200"/>
              <w:jc w:val="center"/>
              <w:rPr>
                <w:rFonts w:ascii="宋体" w:hAnsi="宋体" w:eastAsia="宋体"/>
                <w:sz w:val="24"/>
                <w:szCs w:val="24"/>
              </w:rPr>
            </w:pPr>
          </w:p>
        </w:tc>
        <w:tc>
          <w:tcPr>
            <w:tcW w:w="1167" w:type="pct"/>
            <w:tcBorders>
              <w:top w:val="single" w:color="auto" w:sz="4" w:space="0"/>
              <w:left w:val="nil"/>
              <w:bottom w:val="single" w:color="auto" w:sz="4" w:space="0"/>
              <w:right w:val="single" w:color="auto" w:sz="4" w:space="0"/>
            </w:tcBorders>
          </w:tcPr>
          <w:p w14:paraId="6860E9AA">
            <w:pPr>
              <w:spacing w:line="360" w:lineRule="auto"/>
              <w:ind w:left="57" w:right="57" w:firstLine="200"/>
              <w:jc w:val="center"/>
              <w:rPr>
                <w:rFonts w:ascii="宋体" w:hAnsi="宋体" w:eastAsia="宋体"/>
                <w:sz w:val="24"/>
                <w:szCs w:val="24"/>
              </w:rPr>
            </w:pPr>
          </w:p>
        </w:tc>
        <w:tc>
          <w:tcPr>
            <w:tcW w:w="1111" w:type="pct"/>
            <w:tcBorders>
              <w:top w:val="single" w:color="auto" w:sz="4" w:space="0"/>
              <w:left w:val="nil"/>
              <w:bottom w:val="single" w:color="auto" w:sz="4" w:space="0"/>
              <w:right w:val="single" w:color="auto" w:sz="4" w:space="0"/>
            </w:tcBorders>
          </w:tcPr>
          <w:p w14:paraId="645396F0">
            <w:pPr>
              <w:spacing w:line="360" w:lineRule="auto"/>
              <w:ind w:left="57" w:right="57" w:firstLine="200"/>
              <w:jc w:val="center"/>
              <w:rPr>
                <w:rFonts w:ascii="宋体" w:hAnsi="宋体" w:eastAsia="宋体"/>
                <w:sz w:val="24"/>
                <w:szCs w:val="24"/>
              </w:rPr>
            </w:pPr>
          </w:p>
        </w:tc>
      </w:tr>
      <w:tr w14:paraId="06ECD5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pct"/>
            <w:tcBorders>
              <w:top w:val="single" w:color="auto" w:sz="4" w:space="0"/>
              <w:left w:val="single" w:color="auto" w:sz="4" w:space="0"/>
              <w:bottom w:val="single" w:color="auto" w:sz="4" w:space="0"/>
              <w:right w:val="single" w:color="auto" w:sz="4" w:space="0"/>
            </w:tcBorders>
          </w:tcPr>
          <w:p w14:paraId="65F88708">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6632C881">
            <w:pPr>
              <w:spacing w:line="360" w:lineRule="auto"/>
              <w:ind w:left="57" w:right="57" w:firstLine="200"/>
              <w:jc w:val="center"/>
              <w:rPr>
                <w:rFonts w:ascii="宋体" w:hAnsi="宋体" w:eastAsia="宋体"/>
                <w:sz w:val="24"/>
                <w:szCs w:val="24"/>
              </w:rPr>
            </w:pPr>
          </w:p>
        </w:tc>
        <w:tc>
          <w:tcPr>
            <w:tcW w:w="907" w:type="pct"/>
            <w:tcBorders>
              <w:top w:val="single" w:color="auto" w:sz="4" w:space="0"/>
              <w:left w:val="nil"/>
              <w:bottom w:val="single" w:color="auto" w:sz="4" w:space="0"/>
              <w:right w:val="single" w:color="auto" w:sz="4" w:space="0"/>
            </w:tcBorders>
          </w:tcPr>
          <w:p w14:paraId="64D8D8E7">
            <w:pPr>
              <w:spacing w:line="360" w:lineRule="auto"/>
              <w:ind w:left="57" w:right="57" w:firstLine="200"/>
              <w:jc w:val="center"/>
              <w:rPr>
                <w:rFonts w:ascii="宋体" w:hAnsi="宋体" w:eastAsia="宋体"/>
                <w:sz w:val="24"/>
                <w:szCs w:val="24"/>
              </w:rPr>
            </w:pPr>
          </w:p>
        </w:tc>
        <w:tc>
          <w:tcPr>
            <w:tcW w:w="1167" w:type="pct"/>
            <w:tcBorders>
              <w:top w:val="single" w:color="auto" w:sz="4" w:space="0"/>
              <w:left w:val="nil"/>
              <w:bottom w:val="single" w:color="auto" w:sz="4" w:space="0"/>
              <w:right w:val="single" w:color="auto" w:sz="4" w:space="0"/>
            </w:tcBorders>
          </w:tcPr>
          <w:p w14:paraId="6323F714">
            <w:pPr>
              <w:spacing w:line="360" w:lineRule="auto"/>
              <w:ind w:left="57" w:right="57" w:firstLine="200"/>
              <w:jc w:val="center"/>
              <w:rPr>
                <w:rFonts w:ascii="宋体" w:hAnsi="宋体" w:eastAsia="宋体"/>
                <w:sz w:val="24"/>
                <w:szCs w:val="24"/>
              </w:rPr>
            </w:pPr>
          </w:p>
        </w:tc>
        <w:tc>
          <w:tcPr>
            <w:tcW w:w="1111" w:type="pct"/>
            <w:tcBorders>
              <w:top w:val="single" w:color="auto" w:sz="4" w:space="0"/>
              <w:left w:val="nil"/>
              <w:bottom w:val="single" w:color="auto" w:sz="4" w:space="0"/>
              <w:right w:val="single" w:color="auto" w:sz="4" w:space="0"/>
            </w:tcBorders>
          </w:tcPr>
          <w:p w14:paraId="3E4669B2">
            <w:pPr>
              <w:spacing w:line="360" w:lineRule="auto"/>
              <w:ind w:left="57" w:right="57" w:firstLine="200"/>
              <w:jc w:val="center"/>
              <w:rPr>
                <w:rFonts w:ascii="宋体" w:hAnsi="宋体" w:eastAsia="宋体"/>
                <w:sz w:val="24"/>
                <w:szCs w:val="24"/>
              </w:rPr>
            </w:pPr>
          </w:p>
        </w:tc>
      </w:tr>
    </w:tbl>
    <w:p w14:paraId="394FBF52">
      <w:pPr>
        <w:pStyle w:val="19"/>
        <w:spacing w:line="360" w:lineRule="auto"/>
        <w:rPr>
          <w:rFonts w:ascii="宋体" w:hAnsi="宋体"/>
          <w:sz w:val="24"/>
          <w:szCs w:val="24"/>
        </w:rPr>
      </w:pPr>
      <w:r>
        <w:rPr>
          <w:rFonts w:hint="eastAsia" w:ascii="宋体" w:hAnsi="宋体"/>
          <w:b/>
          <w:bCs/>
          <w:sz w:val="24"/>
          <w:szCs w:val="24"/>
        </w:rPr>
        <w:t>投标货物涉及此内容填写，不涉及此内容不填</w:t>
      </w:r>
    </w:p>
    <w:p w14:paraId="61C9FAFF">
      <w:pPr>
        <w:pStyle w:val="3"/>
        <w:spacing w:line="360" w:lineRule="auto"/>
        <w:ind w:left="57" w:right="57" w:firstLine="200"/>
        <w:rPr>
          <w:rFonts w:hAnsi="宋体"/>
          <w:sz w:val="24"/>
          <w:szCs w:val="24"/>
        </w:rPr>
      </w:pPr>
      <w:r>
        <w:rPr>
          <w:rFonts w:hint="eastAsia" w:hAnsi="宋体"/>
          <w:sz w:val="24"/>
          <w:szCs w:val="24"/>
        </w:rPr>
        <w:t xml:space="preserve"> </w:t>
      </w:r>
    </w:p>
    <w:p w14:paraId="4D172617">
      <w:pPr>
        <w:pStyle w:val="19"/>
        <w:spacing w:line="360" w:lineRule="auto"/>
        <w:rPr>
          <w:rFonts w:ascii="宋体" w:hAnsi="宋体"/>
          <w:sz w:val="24"/>
          <w:szCs w:val="24"/>
        </w:rPr>
      </w:pPr>
      <w:r>
        <w:rPr>
          <w:rFonts w:hint="eastAsia" w:ascii="宋体" w:hAnsi="宋体"/>
          <w:sz w:val="24"/>
          <w:szCs w:val="24"/>
        </w:rPr>
        <w:t xml:space="preserve"> </w:t>
      </w:r>
    </w:p>
    <w:p w14:paraId="5B3BCD6E">
      <w:pPr>
        <w:pStyle w:val="19"/>
        <w:spacing w:line="360" w:lineRule="auto"/>
        <w:rPr>
          <w:rFonts w:ascii="宋体" w:hAnsi="宋体"/>
          <w:sz w:val="24"/>
          <w:szCs w:val="24"/>
        </w:rPr>
      </w:pPr>
      <w:r>
        <w:rPr>
          <w:rFonts w:hint="eastAsia" w:ascii="宋体" w:hAnsi="宋体"/>
          <w:sz w:val="24"/>
          <w:szCs w:val="24"/>
        </w:rPr>
        <w:t xml:space="preserve"> </w:t>
      </w:r>
    </w:p>
    <w:p w14:paraId="5DB97ED2">
      <w:pPr>
        <w:pStyle w:val="19"/>
        <w:spacing w:line="360" w:lineRule="auto"/>
        <w:rPr>
          <w:rFonts w:ascii="宋体" w:hAnsi="宋体"/>
          <w:sz w:val="24"/>
          <w:szCs w:val="24"/>
        </w:rPr>
      </w:pPr>
      <w:r>
        <w:rPr>
          <w:rFonts w:hint="eastAsia" w:ascii="宋体" w:hAnsi="宋体"/>
          <w:sz w:val="24"/>
          <w:szCs w:val="24"/>
        </w:rPr>
        <w:t>格式十四：</w:t>
      </w:r>
    </w:p>
    <w:p w14:paraId="15367F46">
      <w:pPr>
        <w:spacing w:beforeLines="100" w:afterLines="50" w:line="400" w:lineRule="atLeast"/>
        <w:jc w:val="center"/>
        <w:rPr>
          <w:rFonts w:ascii="宋体" w:hAnsi="宋体"/>
          <w:b/>
          <w:bCs/>
          <w:sz w:val="32"/>
          <w:szCs w:val="32"/>
        </w:rPr>
      </w:pPr>
      <w:bookmarkStart w:id="20" w:name="_Toc249235188"/>
      <w:bookmarkEnd w:id="20"/>
      <w:r>
        <w:rPr>
          <w:rFonts w:hint="eastAsia" w:ascii="宋体" w:hAnsi="宋体"/>
          <w:b/>
          <w:bCs/>
          <w:sz w:val="32"/>
          <w:szCs w:val="32"/>
        </w:rPr>
        <w:t>货物发运、调试、验收方案及详细施工方案</w:t>
      </w:r>
    </w:p>
    <w:p w14:paraId="0EE72781">
      <w:pPr>
        <w:pStyle w:val="19"/>
        <w:spacing w:line="400" w:lineRule="atLeast"/>
        <w:ind w:firstLine="480" w:firstLineChars="200"/>
        <w:rPr>
          <w:rFonts w:ascii="宋体" w:hAnsi="宋体"/>
          <w:color w:val="000000"/>
          <w:sz w:val="24"/>
          <w:szCs w:val="24"/>
        </w:rPr>
      </w:pPr>
      <w:r>
        <w:rPr>
          <w:rFonts w:hint="eastAsia" w:ascii="宋体" w:hAnsi="宋体"/>
          <w:color w:val="000000"/>
          <w:sz w:val="24"/>
          <w:szCs w:val="24"/>
        </w:rPr>
        <w:t>严格按照技术规范要求制定切实可行的投标货物包装、发运、调试、验收方案及施工方案工方案，在确保产品质量的前提下，保证进度。</w:t>
      </w:r>
    </w:p>
    <w:p w14:paraId="58710653">
      <w:pPr>
        <w:spacing w:line="400" w:lineRule="atLeast"/>
        <w:ind w:firstLine="241" w:firstLineChars="100"/>
        <w:rPr>
          <w:rFonts w:ascii="宋体" w:hAnsi="宋体"/>
          <w:b/>
          <w:bCs/>
          <w:sz w:val="24"/>
          <w:szCs w:val="24"/>
        </w:rPr>
      </w:pPr>
      <w:r>
        <w:rPr>
          <w:rFonts w:hint="eastAsia" w:ascii="宋体" w:hAnsi="宋体"/>
          <w:b/>
          <w:bCs/>
          <w:sz w:val="24"/>
          <w:szCs w:val="24"/>
        </w:rPr>
        <w:t xml:space="preserve"> </w:t>
      </w:r>
    </w:p>
    <w:p w14:paraId="616EE1F5">
      <w:pPr>
        <w:spacing w:line="400" w:lineRule="atLeast"/>
        <w:ind w:firstLine="241" w:firstLineChars="100"/>
        <w:rPr>
          <w:rFonts w:ascii="宋体" w:hAnsi="宋体"/>
          <w:b/>
          <w:bCs/>
          <w:sz w:val="24"/>
          <w:szCs w:val="24"/>
        </w:rPr>
      </w:pPr>
      <w:r>
        <w:rPr>
          <w:rFonts w:hint="eastAsia" w:ascii="宋体" w:hAnsi="宋体"/>
          <w:b/>
          <w:bCs/>
          <w:sz w:val="24"/>
          <w:szCs w:val="24"/>
        </w:rPr>
        <w:t xml:space="preserve"> </w:t>
      </w:r>
    </w:p>
    <w:p w14:paraId="16E45479">
      <w:pPr>
        <w:spacing w:line="400" w:lineRule="atLeast"/>
        <w:ind w:firstLine="241" w:firstLineChars="100"/>
        <w:rPr>
          <w:rFonts w:ascii="宋体" w:hAnsi="宋体"/>
          <w:b/>
          <w:bCs/>
          <w:sz w:val="24"/>
          <w:szCs w:val="24"/>
        </w:rPr>
      </w:pPr>
      <w:r>
        <w:rPr>
          <w:rFonts w:hint="eastAsia" w:ascii="宋体" w:hAnsi="宋体"/>
          <w:b/>
          <w:bCs/>
          <w:sz w:val="24"/>
          <w:szCs w:val="24"/>
        </w:rPr>
        <w:t xml:space="preserve"> </w:t>
      </w:r>
    </w:p>
    <w:p w14:paraId="4ECD6A93">
      <w:pPr>
        <w:pStyle w:val="19"/>
        <w:spacing w:line="400" w:lineRule="atLeast"/>
        <w:rPr>
          <w:rFonts w:ascii="宋体" w:hAnsi="宋体"/>
          <w:sz w:val="24"/>
          <w:szCs w:val="24"/>
        </w:rPr>
      </w:pPr>
      <w:r>
        <w:rPr>
          <w:rFonts w:hint="eastAsia" w:ascii="宋体" w:hAnsi="宋体"/>
          <w:sz w:val="24"/>
          <w:szCs w:val="24"/>
        </w:rPr>
        <w:t>格式十五：</w:t>
      </w:r>
    </w:p>
    <w:p w14:paraId="3D02355B">
      <w:pPr>
        <w:pStyle w:val="19"/>
        <w:spacing w:line="400" w:lineRule="atLeast"/>
        <w:rPr>
          <w:rFonts w:ascii="宋体" w:hAnsi="宋体"/>
          <w:sz w:val="24"/>
          <w:szCs w:val="24"/>
        </w:rPr>
      </w:pPr>
      <w:r>
        <w:rPr>
          <w:rFonts w:hint="eastAsia" w:ascii="宋体" w:hAnsi="宋体"/>
          <w:sz w:val="24"/>
          <w:szCs w:val="24"/>
        </w:rPr>
        <w:t xml:space="preserve">质量保证措施： </w:t>
      </w:r>
    </w:p>
    <w:p w14:paraId="07C23DD5">
      <w:pPr>
        <w:pStyle w:val="19"/>
        <w:spacing w:line="400" w:lineRule="atLeast"/>
        <w:ind w:firstLine="480" w:firstLineChars="200"/>
        <w:rPr>
          <w:rFonts w:ascii="宋体" w:hAnsi="宋体"/>
          <w:sz w:val="24"/>
          <w:szCs w:val="24"/>
        </w:rPr>
      </w:pPr>
      <w:r>
        <w:rPr>
          <w:rFonts w:hint="eastAsia" w:ascii="宋体" w:hAnsi="宋体"/>
          <w:sz w:val="24"/>
          <w:szCs w:val="24"/>
        </w:rPr>
        <w:t>包括（1）质量保证体系和措施；（2）试验、检验手段和方法；</w:t>
      </w:r>
    </w:p>
    <w:p w14:paraId="07700D08">
      <w:pPr>
        <w:pStyle w:val="19"/>
        <w:spacing w:line="400" w:lineRule="atLeast"/>
        <w:ind w:firstLine="480" w:firstLineChars="200"/>
        <w:rPr>
          <w:rFonts w:ascii="宋体" w:hAnsi="宋体"/>
          <w:sz w:val="24"/>
          <w:szCs w:val="24"/>
        </w:rPr>
      </w:pPr>
      <w:r>
        <w:rPr>
          <w:rFonts w:hint="eastAsia" w:ascii="宋体" w:hAnsi="宋体"/>
          <w:sz w:val="24"/>
          <w:szCs w:val="24"/>
        </w:rPr>
        <w:t xml:space="preserve"> </w:t>
      </w:r>
    </w:p>
    <w:p w14:paraId="00FBA5D7">
      <w:pPr>
        <w:pStyle w:val="19"/>
        <w:spacing w:line="360" w:lineRule="auto"/>
        <w:ind w:firstLine="480" w:firstLineChars="200"/>
        <w:rPr>
          <w:rFonts w:ascii="宋体" w:hAnsi="宋体"/>
          <w:sz w:val="24"/>
          <w:szCs w:val="24"/>
        </w:rPr>
      </w:pPr>
      <w:r>
        <w:rPr>
          <w:rFonts w:hint="eastAsia" w:ascii="宋体" w:hAnsi="宋体"/>
          <w:sz w:val="24"/>
          <w:szCs w:val="24"/>
        </w:rPr>
        <w:t xml:space="preserve"> </w:t>
      </w:r>
    </w:p>
    <w:p w14:paraId="523A8C66">
      <w:pPr>
        <w:pStyle w:val="19"/>
        <w:spacing w:line="360" w:lineRule="auto"/>
        <w:rPr>
          <w:rFonts w:ascii="宋体" w:hAnsi="宋体"/>
          <w:sz w:val="24"/>
          <w:szCs w:val="24"/>
        </w:rPr>
      </w:pPr>
      <w:r>
        <w:rPr>
          <w:rFonts w:hint="eastAsia" w:ascii="宋体" w:hAnsi="宋体"/>
          <w:sz w:val="24"/>
          <w:szCs w:val="24"/>
        </w:rPr>
        <w:t>格式十六：</w:t>
      </w:r>
      <w:bookmarkStart w:id="21" w:name="_Toc249235193"/>
      <w:bookmarkEnd w:id="21"/>
    </w:p>
    <w:p w14:paraId="5327B124">
      <w:pPr>
        <w:jc w:val="center"/>
        <w:rPr>
          <w:rFonts w:ascii="宋体" w:hAnsi="宋体"/>
          <w:b/>
          <w:bCs/>
          <w:sz w:val="32"/>
          <w:szCs w:val="32"/>
        </w:rPr>
      </w:pPr>
      <w:r>
        <w:rPr>
          <w:rFonts w:hint="eastAsia" w:ascii="宋体" w:hAnsi="宋体"/>
          <w:b/>
          <w:bCs/>
          <w:sz w:val="32"/>
          <w:szCs w:val="32"/>
        </w:rPr>
        <w:t>近三年主要业绩一览表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264"/>
        <w:gridCol w:w="1800"/>
        <w:gridCol w:w="1456"/>
        <w:gridCol w:w="1456"/>
        <w:gridCol w:w="1565"/>
        <w:gridCol w:w="874"/>
      </w:tblGrid>
      <w:tr w14:paraId="5345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864" w:type="dxa"/>
            <w:tcBorders>
              <w:top w:val="single" w:color="auto" w:sz="4" w:space="0"/>
              <w:left w:val="single" w:color="auto" w:sz="4" w:space="0"/>
              <w:bottom w:val="single" w:color="auto" w:sz="4" w:space="0"/>
              <w:right w:val="single" w:color="auto" w:sz="4" w:space="0"/>
            </w:tcBorders>
            <w:noWrap/>
            <w:vAlign w:val="center"/>
          </w:tcPr>
          <w:p w14:paraId="7C28531B">
            <w:pPr>
              <w:pStyle w:val="18"/>
              <w:snapToGrid w:val="0"/>
              <w:spacing w:before="120" w:afterLines="50" w:line="0" w:lineRule="atLeast"/>
              <w:jc w:val="center"/>
              <w:rPr>
                <w:rFonts w:ascii="宋体" w:hAnsi="宋体"/>
                <w:kern w:val="2"/>
              </w:rPr>
            </w:pPr>
            <w:r>
              <w:rPr>
                <w:rFonts w:hint="eastAsia" w:ascii="宋体" w:hAnsi="宋体"/>
                <w:kern w:val="2"/>
              </w:rPr>
              <w:t>序号</w:t>
            </w:r>
          </w:p>
        </w:tc>
        <w:tc>
          <w:tcPr>
            <w:tcW w:w="1263" w:type="dxa"/>
            <w:tcBorders>
              <w:top w:val="single" w:color="auto" w:sz="4" w:space="0"/>
              <w:left w:val="nil"/>
              <w:bottom w:val="single" w:color="auto" w:sz="4" w:space="0"/>
              <w:right w:val="single" w:color="auto" w:sz="4" w:space="0"/>
            </w:tcBorders>
            <w:noWrap/>
            <w:vAlign w:val="center"/>
          </w:tcPr>
          <w:p w14:paraId="67C93F47">
            <w:pPr>
              <w:pStyle w:val="18"/>
              <w:snapToGrid w:val="0"/>
              <w:spacing w:before="120" w:afterLines="50" w:line="0" w:lineRule="atLeast"/>
              <w:jc w:val="center"/>
              <w:rPr>
                <w:rFonts w:ascii="宋体" w:hAnsi="宋体"/>
                <w:kern w:val="2"/>
              </w:rPr>
            </w:pPr>
            <w:r>
              <w:rPr>
                <w:rFonts w:hint="eastAsia" w:ascii="宋体" w:hAnsi="宋体"/>
                <w:kern w:val="2"/>
              </w:rPr>
              <w:t>设备</w:t>
            </w:r>
          </w:p>
          <w:p w14:paraId="285FC583">
            <w:pPr>
              <w:pStyle w:val="18"/>
              <w:snapToGrid w:val="0"/>
              <w:spacing w:before="120" w:afterLines="50" w:line="0" w:lineRule="atLeast"/>
              <w:jc w:val="center"/>
              <w:rPr>
                <w:rFonts w:ascii="宋体" w:hAnsi="宋体"/>
                <w:kern w:val="2"/>
              </w:rPr>
            </w:pPr>
            <w:r>
              <w:rPr>
                <w:rFonts w:hint="eastAsia" w:ascii="宋体" w:hAnsi="宋体"/>
                <w:kern w:val="2"/>
              </w:rPr>
              <w:t>名称</w:t>
            </w:r>
          </w:p>
        </w:tc>
        <w:tc>
          <w:tcPr>
            <w:tcW w:w="1809" w:type="dxa"/>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77B599D9">
            <w:pPr>
              <w:pStyle w:val="18"/>
              <w:snapToGrid w:val="0"/>
              <w:spacing w:before="120" w:afterLines="50" w:line="0" w:lineRule="atLeast"/>
              <w:ind w:left="15"/>
              <w:jc w:val="center"/>
              <w:rPr>
                <w:rFonts w:ascii="宋体" w:hAnsi="宋体"/>
                <w:kern w:val="2"/>
              </w:rPr>
            </w:pPr>
            <w:r>
              <w:rPr>
                <w:rFonts w:hint="eastAsia" w:ascii="宋体" w:hAnsi="宋体"/>
                <w:kern w:val="2"/>
              </w:rPr>
              <w:t>采购人名称</w:t>
            </w:r>
          </w:p>
        </w:tc>
        <w:tc>
          <w:tcPr>
            <w:tcW w:w="1458" w:type="dxa"/>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583C66D2">
            <w:pPr>
              <w:pStyle w:val="18"/>
              <w:snapToGrid w:val="0"/>
              <w:spacing w:before="120" w:afterLines="50" w:line="0" w:lineRule="atLeast"/>
              <w:jc w:val="center"/>
              <w:rPr>
                <w:rFonts w:ascii="宋体" w:hAnsi="宋体"/>
                <w:kern w:val="2"/>
              </w:rPr>
            </w:pPr>
            <w:r>
              <w:rPr>
                <w:rFonts w:hint="eastAsia" w:ascii="宋体" w:hAnsi="宋体"/>
                <w:kern w:val="2"/>
              </w:rPr>
              <w:t>联系电话</w:t>
            </w:r>
          </w:p>
        </w:tc>
        <w:tc>
          <w:tcPr>
            <w:tcW w:w="1458" w:type="dxa"/>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034EF6E1">
            <w:pPr>
              <w:pStyle w:val="18"/>
              <w:snapToGrid w:val="0"/>
              <w:spacing w:before="120" w:afterLines="50" w:line="0" w:lineRule="atLeast"/>
              <w:jc w:val="center"/>
              <w:rPr>
                <w:rFonts w:ascii="宋体" w:hAnsi="宋体"/>
                <w:kern w:val="2"/>
              </w:rPr>
            </w:pPr>
            <w:r>
              <w:rPr>
                <w:rFonts w:hint="eastAsia" w:ascii="宋体" w:hAnsi="宋体"/>
                <w:kern w:val="2"/>
              </w:rPr>
              <w:t>供货时间</w:t>
            </w:r>
          </w:p>
        </w:tc>
        <w:tc>
          <w:tcPr>
            <w:tcW w:w="1569" w:type="dxa"/>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77B9C1BC">
            <w:pPr>
              <w:pStyle w:val="18"/>
              <w:snapToGrid w:val="0"/>
              <w:spacing w:before="120" w:afterLines="50" w:line="0" w:lineRule="atLeast"/>
              <w:jc w:val="center"/>
              <w:rPr>
                <w:rFonts w:ascii="宋体" w:hAnsi="宋体"/>
                <w:kern w:val="2"/>
              </w:rPr>
            </w:pPr>
            <w:r>
              <w:rPr>
                <w:rFonts w:hint="eastAsia" w:ascii="宋体" w:hAnsi="宋体"/>
                <w:kern w:val="2"/>
              </w:rPr>
              <w:t>供货数量</w:t>
            </w:r>
          </w:p>
        </w:tc>
        <w:tc>
          <w:tcPr>
            <w:tcW w:w="865" w:type="dxa"/>
            <w:tcBorders>
              <w:top w:val="single" w:color="auto" w:sz="4" w:space="0"/>
              <w:left w:val="nil"/>
              <w:bottom w:val="single" w:color="auto" w:sz="4" w:space="0"/>
              <w:right w:val="single" w:color="auto" w:sz="4" w:space="0"/>
            </w:tcBorders>
            <w:noWrap/>
            <w:vAlign w:val="center"/>
          </w:tcPr>
          <w:p w14:paraId="426C8E13">
            <w:pPr>
              <w:pStyle w:val="18"/>
              <w:snapToGrid w:val="0"/>
              <w:spacing w:before="120" w:afterLines="50" w:line="0" w:lineRule="atLeast"/>
              <w:jc w:val="center"/>
              <w:rPr>
                <w:rFonts w:ascii="宋体" w:hAnsi="宋体"/>
                <w:kern w:val="2"/>
              </w:rPr>
            </w:pPr>
            <w:r>
              <w:rPr>
                <w:rFonts w:hint="eastAsia" w:ascii="宋体" w:hAnsi="宋体"/>
                <w:kern w:val="2"/>
              </w:rPr>
              <w:t>备注</w:t>
            </w:r>
          </w:p>
        </w:tc>
      </w:tr>
      <w:tr w14:paraId="7F14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64" w:type="dxa"/>
            <w:tcBorders>
              <w:top w:val="single" w:color="auto" w:sz="4" w:space="0"/>
              <w:left w:val="single" w:color="auto" w:sz="4" w:space="0"/>
              <w:bottom w:val="single" w:color="auto" w:sz="4" w:space="0"/>
              <w:right w:val="single" w:color="auto" w:sz="4" w:space="0"/>
            </w:tcBorders>
          </w:tcPr>
          <w:p w14:paraId="630AC083">
            <w:pPr>
              <w:pStyle w:val="18"/>
              <w:snapToGrid w:val="0"/>
              <w:spacing w:before="120" w:afterLines="50" w:line="0" w:lineRule="atLeast"/>
              <w:jc w:val="center"/>
              <w:rPr>
                <w:rFonts w:ascii="宋体" w:hAnsi="宋体"/>
                <w:kern w:val="2"/>
              </w:rPr>
            </w:pPr>
            <w:r>
              <w:rPr>
                <w:rFonts w:hint="eastAsia" w:ascii="宋体" w:hAnsi="宋体"/>
                <w:kern w:val="2"/>
              </w:rPr>
              <w:t>1</w:t>
            </w:r>
          </w:p>
        </w:tc>
        <w:tc>
          <w:tcPr>
            <w:tcW w:w="1263" w:type="dxa"/>
            <w:tcBorders>
              <w:top w:val="single" w:color="auto" w:sz="4" w:space="0"/>
              <w:left w:val="nil"/>
              <w:bottom w:val="single" w:color="auto" w:sz="4" w:space="0"/>
              <w:right w:val="single" w:color="auto" w:sz="4" w:space="0"/>
            </w:tcBorders>
          </w:tcPr>
          <w:p w14:paraId="404DFCB5">
            <w:pPr>
              <w:pStyle w:val="18"/>
              <w:snapToGrid w:val="0"/>
              <w:spacing w:before="120" w:afterLines="50" w:line="0" w:lineRule="atLeast"/>
              <w:jc w:val="center"/>
              <w:rPr>
                <w:rFonts w:ascii="宋体" w:hAnsi="宋体"/>
                <w:kern w:val="2"/>
              </w:rPr>
            </w:pPr>
          </w:p>
        </w:tc>
        <w:tc>
          <w:tcPr>
            <w:tcW w:w="1809" w:type="dxa"/>
            <w:tcBorders>
              <w:top w:val="single" w:color="auto" w:sz="4" w:space="0"/>
              <w:left w:val="nil"/>
              <w:bottom w:val="single" w:color="auto" w:sz="4" w:space="0"/>
              <w:right w:val="single" w:color="auto" w:sz="4" w:space="0"/>
            </w:tcBorders>
          </w:tcPr>
          <w:p w14:paraId="5ADE06B8">
            <w:pPr>
              <w:pStyle w:val="18"/>
              <w:snapToGrid w:val="0"/>
              <w:spacing w:before="120" w:afterLines="50" w:line="0" w:lineRule="atLeast"/>
              <w:jc w:val="center"/>
              <w:rPr>
                <w:rFonts w:ascii="宋体" w:hAnsi="宋体"/>
                <w:kern w:val="2"/>
              </w:rPr>
            </w:pPr>
          </w:p>
        </w:tc>
        <w:tc>
          <w:tcPr>
            <w:tcW w:w="1458" w:type="dxa"/>
            <w:tcBorders>
              <w:top w:val="single" w:color="auto" w:sz="4" w:space="0"/>
              <w:left w:val="nil"/>
              <w:bottom w:val="single" w:color="auto" w:sz="4" w:space="0"/>
              <w:right w:val="single" w:color="auto" w:sz="4" w:space="0"/>
            </w:tcBorders>
          </w:tcPr>
          <w:p w14:paraId="187468BA">
            <w:pPr>
              <w:pStyle w:val="18"/>
              <w:snapToGrid w:val="0"/>
              <w:spacing w:before="120" w:afterLines="50" w:line="0" w:lineRule="atLeast"/>
              <w:jc w:val="center"/>
              <w:rPr>
                <w:rFonts w:ascii="宋体" w:hAnsi="宋体"/>
                <w:kern w:val="2"/>
              </w:rPr>
            </w:pPr>
          </w:p>
        </w:tc>
        <w:tc>
          <w:tcPr>
            <w:tcW w:w="1458" w:type="dxa"/>
            <w:tcBorders>
              <w:top w:val="single" w:color="auto" w:sz="4" w:space="0"/>
              <w:left w:val="nil"/>
              <w:bottom w:val="single" w:color="auto" w:sz="4" w:space="0"/>
              <w:right w:val="single" w:color="auto" w:sz="4" w:space="0"/>
            </w:tcBorders>
          </w:tcPr>
          <w:p w14:paraId="089E3C1F">
            <w:pPr>
              <w:pStyle w:val="18"/>
              <w:snapToGrid w:val="0"/>
              <w:spacing w:before="120" w:afterLines="50" w:line="0" w:lineRule="atLeast"/>
              <w:jc w:val="center"/>
              <w:rPr>
                <w:rFonts w:ascii="宋体" w:hAnsi="宋体"/>
                <w:kern w:val="2"/>
              </w:rPr>
            </w:pPr>
          </w:p>
        </w:tc>
        <w:tc>
          <w:tcPr>
            <w:tcW w:w="1569" w:type="dxa"/>
            <w:tcBorders>
              <w:top w:val="single" w:color="auto" w:sz="4" w:space="0"/>
              <w:left w:val="nil"/>
              <w:bottom w:val="single" w:color="auto" w:sz="4" w:space="0"/>
              <w:right w:val="single" w:color="auto" w:sz="4" w:space="0"/>
            </w:tcBorders>
          </w:tcPr>
          <w:p w14:paraId="606131DE">
            <w:pPr>
              <w:pStyle w:val="18"/>
              <w:snapToGrid w:val="0"/>
              <w:spacing w:before="120" w:afterLines="50" w:line="0" w:lineRule="atLeast"/>
              <w:jc w:val="center"/>
              <w:rPr>
                <w:rFonts w:ascii="宋体" w:hAnsi="宋体"/>
                <w:kern w:val="2"/>
              </w:rPr>
            </w:pPr>
          </w:p>
        </w:tc>
        <w:tc>
          <w:tcPr>
            <w:tcW w:w="865" w:type="dxa"/>
            <w:tcBorders>
              <w:top w:val="single" w:color="auto" w:sz="4" w:space="0"/>
              <w:left w:val="nil"/>
              <w:bottom w:val="single" w:color="auto" w:sz="4" w:space="0"/>
              <w:right w:val="single" w:color="auto" w:sz="4" w:space="0"/>
            </w:tcBorders>
          </w:tcPr>
          <w:p w14:paraId="5A0A8B21">
            <w:pPr>
              <w:pStyle w:val="18"/>
              <w:snapToGrid w:val="0"/>
              <w:spacing w:before="120" w:afterLines="50" w:line="0" w:lineRule="atLeast"/>
              <w:jc w:val="center"/>
              <w:rPr>
                <w:rFonts w:ascii="宋体" w:hAnsi="宋体"/>
                <w:kern w:val="2"/>
              </w:rPr>
            </w:pPr>
          </w:p>
        </w:tc>
      </w:tr>
      <w:tr w14:paraId="4285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64" w:type="dxa"/>
            <w:tcBorders>
              <w:top w:val="single" w:color="auto" w:sz="4" w:space="0"/>
              <w:left w:val="single" w:color="auto" w:sz="4" w:space="0"/>
              <w:bottom w:val="single" w:color="auto" w:sz="4" w:space="0"/>
              <w:right w:val="single" w:color="auto" w:sz="4" w:space="0"/>
            </w:tcBorders>
          </w:tcPr>
          <w:p w14:paraId="4FC9A584">
            <w:pPr>
              <w:pStyle w:val="18"/>
              <w:snapToGrid w:val="0"/>
              <w:spacing w:before="120" w:afterLines="50" w:line="0" w:lineRule="atLeast"/>
              <w:jc w:val="center"/>
              <w:rPr>
                <w:rFonts w:ascii="宋体" w:hAnsi="宋体"/>
                <w:kern w:val="2"/>
              </w:rPr>
            </w:pPr>
            <w:r>
              <w:rPr>
                <w:rFonts w:hint="eastAsia" w:ascii="宋体" w:hAnsi="宋体"/>
                <w:kern w:val="2"/>
              </w:rPr>
              <w:t>2</w:t>
            </w:r>
          </w:p>
        </w:tc>
        <w:tc>
          <w:tcPr>
            <w:tcW w:w="1263" w:type="dxa"/>
            <w:tcBorders>
              <w:top w:val="single" w:color="auto" w:sz="4" w:space="0"/>
              <w:left w:val="nil"/>
              <w:bottom w:val="single" w:color="auto" w:sz="4" w:space="0"/>
              <w:right w:val="single" w:color="auto" w:sz="4" w:space="0"/>
            </w:tcBorders>
          </w:tcPr>
          <w:p w14:paraId="27D2E6DB">
            <w:pPr>
              <w:pStyle w:val="18"/>
              <w:snapToGrid w:val="0"/>
              <w:spacing w:before="120" w:afterLines="50" w:line="0" w:lineRule="atLeast"/>
              <w:jc w:val="center"/>
              <w:rPr>
                <w:rFonts w:ascii="宋体" w:hAnsi="宋体"/>
                <w:kern w:val="2"/>
              </w:rPr>
            </w:pPr>
          </w:p>
        </w:tc>
        <w:tc>
          <w:tcPr>
            <w:tcW w:w="1809" w:type="dxa"/>
            <w:tcBorders>
              <w:top w:val="single" w:color="auto" w:sz="4" w:space="0"/>
              <w:left w:val="nil"/>
              <w:bottom w:val="single" w:color="auto" w:sz="4" w:space="0"/>
              <w:right w:val="single" w:color="auto" w:sz="4" w:space="0"/>
            </w:tcBorders>
          </w:tcPr>
          <w:p w14:paraId="72BCB9D5">
            <w:pPr>
              <w:pStyle w:val="18"/>
              <w:snapToGrid w:val="0"/>
              <w:spacing w:before="120" w:afterLines="50" w:line="0" w:lineRule="atLeast"/>
              <w:jc w:val="center"/>
              <w:rPr>
                <w:rFonts w:ascii="宋体" w:hAnsi="宋体"/>
                <w:kern w:val="2"/>
              </w:rPr>
            </w:pPr>
          </w:p>
        </w:tc>
        <w:tc>
          <w:tcPr>
            <w:tcW w:w="1458" w:type="dxa"/>
            <w:tcBorders>
              <w:top w:val="single" w:color="auto" w:sz="4" w:space="0"/>
              <w:left w:val="nil"/>
              <w:bottom w:val="single" w:color="auto" w:sz="4" w:space="0"/>
              <w:right w:val="single" w:color="auto" w:sz="4" w:space="0"/>
            </w:tcBorders>
          </w:tcPr>
          <w:p w14:paraId="01D6760A">
            <w:pPr>
              <w:pStyle w:val="18"/>
              <w:snapToGrid w:val="0"/>
              <w:spacing w:before="120" w:afterLines="50" w:line="0" w:lineRule="atLeast"/>
              <w:jc w:val="center"/>
              <w:rPr>
                <w:rFonts w:ascii="宋体" w:hAnsi="宋体"/>
                <w:kern w:val="2"/>
              </w:rPr>
            </w:pPr>
          </w:p>
        </w:tc>
        <w:tc>
          <w:tcPr>
            <w:tcW w:w="1458" w:type="dxa"/>
            <w:tcBorders>
              <w:top w:val="single" w:color="auto" w:sz="4" w:space="0"/>
              <w:left w:val="nil"/>
              <w:bottom w:val="single" w:color="auto" w:sz="4" w:space="0"/>
              <w:right w:val="single" w:color="auto" w:sz="4" w:space="0"/>
            </w:tcBorders>
          </w:tcPr>
          <w:p w14:paraId="164CA986">
            <w:pPr>
              <w:pStyle w:val="18"/>
              <w:snapToGrid w:val="0"/>
              <w:spacing w:before="120" w:afterLines="50" w:line="0" w:lineRule="atLeast"/>
              <w:jc w:val="center"/>
              <w:rPr>
                <w:rFonts w:ascii="宋体" w:hAnsi="宋体"/>
                <w:kern w:val="2"/>
              </w:rPr>
            </w:pPr>
          </w:p>
        </w:tc>
        <w:tc>
          <w:tcPr>
            <w:tcW w:w="1569" w:type="dxa"/>
            <w:tcBorders>
              <w:top w:val="single" w:color="auto" w:sz="4" w:space="0"/>
              <w:left w:val="nil"/>
              <w:bottom w:val="single" w:color="auto" w:sz="4" w:space="0"/>
              <w:right w:val="single" w:color="auto" w:sz="4" w:space="0"/>
            </w:tcBorders>
          </w:tcPr>
          <w:p w14:paraId="78A8B7AB">
            <w:pPr>
              <w:pStyle w:val="18"/>
              <w:snapToGrid w:val="0"/>
              <w:spacing w:before="120" w:afterLines="50" w:line="0" w:lineRule="atLeast"/>
              <w:jc w:val="center"/>
              <w:rPr>
                <w:rFonts w:ascii="宋体" w:hAnsi="宋体"/>
                <w:kern w:val="2"/>
              </w:rPr>
            </w:pPr>
          </w:p>
        </w:tc>
        <w:tc>
          <w:tcPr>
            <w:tcW w:w="865" w:type="dxa"/>
            <w:tcBorders>
              <w:top w:val="single" w:color="auto" w:sz="4" w:space="0"/>
              <w:left w:val="nil"/>
              <w:bottom w:val="single" w:color="auto" w:sz="4" w:space="0"/>
              <w:right w:val="single" w:color="auto" w:sz="4" w:space="0"/>
            </w:tcBorders>
          </w:tcPr>
          <w:p w14:paraId="4E19EC1E">
            <w:pPr>
              <w:pStyle w:val="18"/>
              <w:snapToGrid w:val="0"/>
              <w:spacing w:before="120" w:afterLines="50" w:line="0" w:lineRule="atLeast"/>
              <w:jc w:val="center"/>
              <w:rPr>
                <w:rFonts w:ascii="宋体" w:hAnsi="宋体"/>
                <w:kern w:val="2"/>
              </w:rPr>
            </w:pPr>
          </w:p>
        </w:tc>
      </w:tr>
      <w:tr w14:paraId="43B7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64" w:type="dxa"/>
            <w:tcBorders>
              <w:top w:val="single" w:color="auto" w:sz="4" w:space="0"/>
              <w:left w:val="single" w:color="auto" w:sz="4" w:space="0"/>
              <w:bottom w:val="single" w:color="auto" w:sz="4" w:space="0"/>
              <w:right w:val="single" w:color="auto" w:sz="4" w:space="0"/>
            </w:tcBorders>
          </w:tcPr>
          <w:p w14:paraId="1ABAE22C">
            <w:pPr>
              <w:pStyle w:val="18"/>
              <w:snapToGrid w:val="0"/>
              <w:spacing w:before="120" w:afterLines="50" w:line="0" w:lineRule="atLeast"/>
              <w:jc w:val="center"/>
              <w:rPr>
                <w:rFonts w:ascii="宋体" w:hAnsi="宋体"/>
                <w:kern w:val="2"/>
              </w:rPr>
            </w:pPr>
            <w:r>
              <w:rPr>
                <w:rFonts w:hint="eastAsia" w:ascii="宋体" w:hAnsi="宋体"/>
                <w:kern w:val="2"/>
              </w:rPr>
              <w:t>3</w:t>
            </w:r>
          </w:p>
        </w:tc>
        <w:tc>
          <w:tcPr>
            <w:tcW w:w="1263" w:type="dxa"/>
            <w:tcBorders>
              <w:top w:val="single" w:color="auto" w:sz="4" w:space="0"/>
              <w:left w:val="nil"/>
              <w:bottom w:val="single" w:color="auto" w:sz="4" w:space="0"/>
              <w:right w:val="single" w:color="auto" w:sz="4" w:space="0"/>
            </w:tcBorders>
          </w:tcPr>
          <w:p w14:paraId="64258CA8">
            <w:pPr>
              <w:pStyle w:val="18"/>
              <w:snapToGrid w:val="0"/>
              <w:spacing w:before="120" w:afterLines="50" w:line="0" w:lineRule="atLeast"/>
              <w:jc w:val="center"/>
              <w:rPr>
                <w:rFonts w:ascii="宋体" w:hAnsi="宋体"/>
                <w:kern w:val="2"/>
              </w:rPr>
            </w:pPr>
          </w:p>
        </w:tc>
        <w:tc>
          <w:tcPr>
            <w:tcW w:w="1809" w:type="dxa"/>
            <w:tcBorders>
              <w:top w:val="single" w:color="auto" w:sz="4" w:space="0"/>
              <w:left w:val="nil"/>
              <w:bottom w:val="single" w:color="auto" w:sz="4" w:space="0"/>
              <w:right w:val="single" w:color="auto" w:sz="4" w:space="0"/>
            </w:tcBorders>
          </w:tcPr>
          <w:p w14:paraId="49A030B7">
            <w:pPr>
              <w:pStyle w:val="18"/>
              <w:snapToGrid w:val="0"/>
              <w:spacing w:before="120" w:afterLines="50" w:line="0" w:lineRule="atLeast"/>
              <w:jc w:val="center"/>
              <w:rPr>
                <w:rFonts w:ascii="宋体" w:hAnsi="宋体"/>
                <w:kern w:val="2"/>
              </w:rPr>
            </w:pPr>
          </w:p>
        </w:tc>
        <w:tc>
          <w:tcPr>
            <w:tcW w:w="1458" w:type="dxa"/>
            <w:tcBorders>
              <w:top w:val="single" w:color="auto" w:sz="4" w:space="0"/>
              <w:left w:val="nil"/>
              <w:bottom w:val="single" w:color="auto" w:sz="4" w:space="0"/>
              <w:right w:val="single" w:color="auto" w:sz="4" w:space="0"/>
            </w:tcBorders>
          </w:tcPr>
          <w:p w14:paraId="29ED4D65">
            <w:pPr>
              <w:pStyle w:val="18"/>
              <w:snapToGrid w:val="0"/>
              <w:spacing w:before="120" w:afterLines="50" w:line="0" w:lineRule="atLeast"/>
              <w:jc w:val="center"/>
              <w:rPr>
                <w:rFonts w:ascii="宋体" w:hAnsi="宋体"/>
                <w:kern w:val="2"/>
              </w:rPr>
            </w:pPr>
          </w:p>
        </w:tc>
        <w:tc>
          <w:tcPr>
            <w:tcW w:w="1458" w:type="dxa"/>
            <w:tcBorders>
              <w:top w:val="single" w:color="auto" w:sz="4" w:space="0"/>
              <w:left w:val="nil"/>
              <w:bottom w:val="single" w:color="auto" w:sz="4" w:space="0"/>
              <w:right w:val="single" w:color="auto" w:sz="4" w:space="0"/>
            </w:tcBorders>
          </w:tcPr>
          <w:p w14:paraId="673A431B">
            <w:pPr>
              <w:pStyle w:val="18"/>
              <w:snapToGrid w:val="0"/>
              <w:spacing w:before="120" w:afterLines="50" w:line="0" w:lineRule="atLeast"/>
              <w:jc w:val="center"/>
              <w:rPr>
                <w:rFonts w:ascii="宋体" w:hAnsi="宋体"/>
                <w:kern w:val="2"/>
              </w:rPr>
            </w:pPr>
          </w:p>
        </w:tc>
        <w:tc>
          <w:tcPr>
            <w:tcW w:w="1569" w:type="dxa"/>
            <w:tcBorders>
              <w:top w:val="single" w:color="auto" w:sz="4" w:space="0"/>
              <w:left w:val="nil"/>
              <w:bottom w:val="single" w:color="auto" w:sz="4" w:space="0"/>
              <w:right w:val="single" w:color="auto" w:sz="4" w:space="0"/>
            </w:tcBorders>
          </w:tcPr>
          <w:p w14:paraId="63081A7D">
            <w:pPr>
              <w:pStyle w:val="18"/>
              <w:snapToGrid w:val="0"/>
              <w:spacing w:before="120" w:afterLines="50" w:line="0" w:lineRule="atLeast"/>
              <w:jc w:val="center"/>
              <w:rPr>
                <w:rFonts w:ascii="宋体" w:hAnsi="宋体"/>
                <w:kern w:val="2"/>
              </w:rPr>
            </w:pPr>
          </w:p>
        </w:tc>
        <w:tc>
          <w:tcPr>
            <w:tcW w:w="865" w:type="dxa"/>
            <w:tcBorders>
              <w:top w:val="single" w:color="auto" w:sz="4" w:space="0"/>
              <w:left w:val="nil"/>
              <w:bottom w:val="single" w:color="auto" w:sz="4" w:space="0"/>
              <w:right w:val="single" w:color="auto" w:sz="4" w:space="0"/>
            </w:tcBorders>
          </w:tcPr>
          <w:p w14:paraId="6E44C6D7">
            <w:pPr>
              <w:pStyle w:val="18"/>
              <w:snapToGrid w:val="0"/>
              <w:spacing w:before="120" w:afterLines="50" w:line="0" w:lineRule="atLeast"/>
              <w:jc w:val="center"/>
              <w:rPr>
                <w:rFonts w:ascii="宋体" w:hAnsi="宋体"/>
                <w:kern w:val="2"/>
              </w:rPr>
            </w:pPr>
          </w:p>
        </w:tc>
      </w:tr>
    </w:tbl>
    <w:p w14:paraId="20D6B315">
      <w:pPr>
        <w:pStyle w:val="19"/>
        <w:spacing w:line="360" w:lineRule="auto"/>
        <w:rPr>
          <w:rFonts w:ascii="宋体" w:hAnsi="宋体"/>
          <w:b/>
          <w:bCs/>
          <w:sz w:val="24"/>
          <w:szCs w:val="24"/>
        </w:rPr>
      </w:pPr>
      <w:r>
        <w:rPr>
          <w:rFonts w:hint="eastAsia" w:ascii="宋体" w:hAnsi="宋体"/>
          <w:b/>
          <w:bCs/>
          <w:sz w:val="24"/>
          <w:szCs w:val="24"/>
        </w:rPr>
        <w:t>特别提示：表中所列业绩必须真实，否则将取消中标资格。</w:t>
      </w:r>
    </w:p>
    <w:p w14:paraId="7D6CF1CF">
      <w:pPr>
        <w:pStyle w:val="19"/>
        <w:spacing w:line="360" w:lineRule="auto"/>
        <w:rPr>
          <w:rFonts w:ascii="宋体" w:hAnsi="宋体"/>
          <w:sz w:val="30"/>
          <w:szCs w:val="30"/>
        </w:rPr>
      </w:pPr>
      <w:r>
        <w:rPr>
          <w:rFonts w:hint="eastAsia" w:ascii="宋体" w:hAnsi="宋体"/>
          <w:sz w:val="30"/>
          <w:szCs w:val="30"/>
        </w:rPr>
        <w:t xml:space="preserve"> </w:t>
      </w:r>
    </w:p>
    <w:p w14:paraId="204D888E">
      <w:pPr>
        <w:pStyle w:val="19"/>
        <w:spacing w:line="360" w:lineRule="auto"/>
        <w:rPr>
          <w:rFonts w:ascii="宋体" w:hAnsi="宋体"/>
          <w:sz w:val="30"/>
          <w:szCs w:val="30"/>
        </w:rPr>
      </w:pPr>
      <w:r>
        <w:rPr>
          <w:rFonts w:hint="eastAsia" w:ascii="宋体" w:hAnsi="宋体"/>
          <w:sz w:val="30"/>
          <w:szCs w:val="30"/>
        </w:rPr>
        <w:t xml:space="preserve"> </w:t>
      </w:r>
    </w:p>
    <w:p w14:paraId="1FBAE7E7">
      <w:pPr>
        <w:pStyle w:val="19"/>
        <w:spacing w:line="360" w:lineRule="auto"/>
        <w:rPr>
          <w:rFonts w:ascii="宋体" w:hAnsi="宋体"/>
          <w:sz w:val="30"/>
          <w:szCs w:val="30"/>
        </w:rPr>
      </w:pPr>
      <w:r>
        <w:rPr>
          <w:rFonts w:hint="eastAsia" w:ascii="宋体" w:hAnsi="宋体"/>
          <w:sz w:val="30"/>
          <w:szCs w:val="30"/>
        </w:rPr>
        <w:t xml:space="preserve"> </w:t>
      </w:r>
    </w:p>
    <w:p w14:paraId="410FBC77">
      <w:pPr>
        <w:pStyle w:val="19"/>
        <w:spacing w:line="360" w:lineRule="auto"/>
        <w:rPr>
          <w:rFonts w:ascii="宋体" w:hAnsi="宋体"/>
          <w:sz w:val="30"/>
          <w:szCs w:val="30"/>
        </w:rPr>
      </w:pPr>
      <w:r>
        <w:rPr>
          <w:rFonts w:hint="eastAsia" w:ascii="宋体" w:hAnsi="宋体"/>
          <w:sz w:val="30"/>
          <w:szCs w:val="30"/>
        </w:rPr>
        <w:t xml:space="preserve"> </w:t>
      </w:r>
    </w:p>
    <w:p w14:paraId="06F7C268">
      <w:pPr>
        <w:pStyle w:val="19"/>
        <w:spacing w:line="400" w:lineRule="atLeast"/>
        <w:rPr>
          <w:rFonts w:ascii="宋体" w:hAnsi="宋体"/>
          <w:sz w:val="30"/>
          <w:szCs w:val="30"/>
        </w:rPr>
      </w:pPr>
    </w:p>
    <w:p w14:paraId="02724A65">
      <w:pPr>
        <w:pStyle w:val="19"/>
        <w:spacing w:line="400" w:lineRule="atLeast"/>
        <w:rPr>
          <w:rFonts w:ascii="宋体" w:hAnsi="宋体"/>
          <w:sz w:val="30"/>
          <w:szCs w:val="30"/>
        </w:rPr>
      </w:pPr>
    </w:p>
    <w:p w14:paraId="5F7B20DB">
      <w:pPr>
        <w:pStyle w:val="19"/>
        <w:spacing w:line="400" w:lineRule="atLeast"/>
        <w:rPr>
          <w:rFonts w:ascii="宋体" w:hAnsi="宋体"/>
          <w:sz w:val="30"/>
          <w:szCs w:val="30"/>
        </w:rPr>
      </w:pPr>
      <w:bookmarkStart w:id="22" w:name="_Toc249235194"/>
      <w:r>
        <w:rPr>
          <w:rFonts w:hint="eastAsia" w:ascii="宋体" w:hAnsi="宋体"/>
          <w:sz w:val="30"/>
          <w:szCs w:val="30"/>
        </w:rPr>
        <w:t>格式十七:</w:t>
      </w:r>
      <w:bookmarkEnd w:id="22"/>
    </w:p>
    <w:p w14:paraId="11F5F206">
      <w:pPr>
        <w:pStyle w:val="19"/>
        <w:spacing w:line="400" w:lineRule="atLeast"/>
        <w:jc w:val="center"/>
        <w:rPr>
          <w:rFonts w:ascii="宋体" w:hAnsi="宋体"/>
          <w:b/>
          <w:bCs/>
          <w:sz w:val="30"/>
          <w:szCs w:val="30"/>
        </w:rPr>
      </w:pPr>
      <w:r>
        <w:rPr>
          <w:rFonts w:hint="eastAsia" w:ascii="宋体" w:hAnsi="宋体"/>
          <w:b/>
          <w:bCs/>
          <w:sz w:val="30"/>
          <w:szCs w:val="30"/>
        </w:rPr>
        <w:t>询比价人应提供的资格证明文件</w:t>
      </w:r>
    </w:p>
    <w:p w14:paraId="21D94A37">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投标人应提供合法、完整、有效的文件和资料，具体内容包括：</w:t>
      </w:r>
    </w:p>
    <w:p w14:paraId="235E38C9">
      <w:pPr>
        <w:pStyle w:val="3"/>
        <w:adjustRightInd w:val="0"/>
        <w:snapToGrid w:val="0"/>
        <w:spacing w:line="400" w:lineRule="atLeast"/>
        <w:ind w:firstLine="480" w:firstLineChars="200"/>
        <w:rPr>
          <w:rFonts w:hAnsi="宋体"/>
          <w:sz w:val="24"/>
          <w:szCs w:val="24"/>
        </w:rPr>
      </w:pPr>
      <w:r>
        <w:rPr>
          <w:rFonts w:hint="eastAsia" w:hAnsi="宋体"/>
          <w:color w:val="000000"/>
          <w:sz w:val="24"/>
          <w:szCs w:val="24"/>
        </w:rPr>
        <w:t>*1、投标人经年检的营业执照、银行开户许可证、一般纳税人证明（复印件加盖公章，如为代理商，应同时提供制造厂商的上述文件）；</w:t>
      </w:r>
    </w:p>
    <w:p w14:paraId="2902B62A">
      <w:pPr>
        <w:pStyle w:val="3"/>
        <w:adjustRightInd w:val="0"/>
        <w:snapToGrid w:val="0"/>
        <w:spacing w:line="400" w:lineRule="atLeast"/>
        <w:ind w:firstLine="480" w:firstLineChars="200"/>
        <w:rPr>
          <w:rFonts w:hAnsi="宋体"/>
          <w:color w:val="000000"/>
          <w:sz w:val="24"/>
          <w:szCs w:val="24"/>
        </w:rPr>
      </w:pPr>
      <w:r>
        <w:rPr>
          <w:rFonts w:hint="eastAsia" w:hAnsi="宋体"/>
          <w:sz w:val="24"/>
          <w:szCs w:val="24"/>
        </w:rPr>
        <w:t>*2、</w:t>
      </w:r>
      <w:r>
        <w:rPr>
          <w:rFonts w:hint="eastAsia" w:hAnsi="宋体"/>
          <w:color w:val="000000"/>
          <w:sz w:val="24"/>
          <w:szCs w:val="24"/>
        </w:rPr>
        <w:t>投标企业法人代表授权委托书（原件）；</w:t>
      </w:r>
    </w:p>
    <w:p w14:paraId="73B8BC73">
      <w:pPr>
        <w:pStyle w:val="3"/>
        <w:adjustRightInd w:val="0"/>
        <w:snapToGrid w:val="0"/>
        <w:spacing w:line="400" w:lineRule="atLeast"/>
        <w:ind w:firstLine="480" w:firstLineChars="200"/>
        <w:rPr>
          <w:rFonts w:hAnsi="宋体"/>
          <w:color w:val="000000"/>
          <w:sz w:val="24"/>
          <w:szCs w:val="24"/>
        </w:rPr>
      </w:pPr>
      <w:r>
        <w:rPr>
          <w:rFonts w:hint="eastAsia" w:hAnsi="宋体"/>
          <w:sz w:val="24"/>
          <w:szCs w:val="24"/>
        </w:rPr>
        <w:t>*</w:t>
      </w:r>
      <w:r>
        <w:rPr>
          <w:rFonts w:hint="eastAsia" w:hAnsi="宋体"/>
          <w:color w:val="000000"/>
          <w:sz w:val="24"/>
          <w:szCs w:val="24"/>
        </w:rPr>
        <w:t>3、投标产品的生产制造、代理、经营资质证明文件（复印件加盖公章）；</w:t>
      </w:r>
    </w:p>
    <w:p w14:paraId="5C1F3513">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4、经过省市一级部门颁发的产品质量检测报告、</w:t>
      </w:r>
      <w:r>
        <w:rPr>
          <w:rFonts w:hint="eastAsia" w:hAnsi="宋体"/>
          <w:sz w:val="24"/>
          <w:szCs w:val="24"/>
        </w:rPr>
        <w:t>国家质量认证部门颁发的</w:t>
      </w:r>
      <w:r>
        <w:rPr>
          <w:rFonts w:hint="eastAsia" w:hAnsi="宋体"/>
          <w:color w:val="000000"/>
          <w:sz w:val="24"/>
          <w:szCs w:val="24"/>
        </w:rPr>
        <w:t>产品质量鉴定证书，以及能够反映投标产品质量和技术水平的同行业或相关部门颁发的获奖证书（复印件加盖公章）；</w:t>
      </w:r>
    </w:p>
    <w:p w14:paraId="0C637B33">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5、</w:t>
      </w:r>
      <w:r>
        <w:rPr>
          <w:rFonts w:hint="eastAsia" w:hAnsi="宋体"/>
          <w:sz w:val="24"/>
          <w:szCs w:val="24"/>
        </w:rPr>
        <w:t>制造厂商获得的</w:t>
      </w:r>
      <w:r>
        <w:rPr>
          <w:rFonts w:hint="eastAsia" w:hAnsi="宋体"/>
          <w:color w:val="000000"/>
          <w:sz w:val="24"/>
          <w:szCs w:val="24"/>
        </w:rPr>
        <w:t>质量保证认证体系证书、经过省市一级科技部门认定的高新技术企业证书（复印件加盖公章）；</w:t>
      </w:r>
    </w:p>
    <w:p w14:paraId="4806EB6C">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6、具有良好的银行资信和商业信誉证明。投标人经中介机构审计后的近两个年度的财务报表（资产负债表、损益表、现金流量表）；</w:t>
      </w:r>
    </w:p>
    <w:p w14:paraId="3CE867DC">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7、能够真实反映</w:t>
      </w:r>
      <w:r>
        <w:rPr>
          <w:rFonts w:hint="eastAsia" w:hAnsi="宋体"/>
          <w:sz w:val="24"/>
          <w:szCs w:val="24"/>
        </w:rPr>
        <w:t>制造厂商的投标产品</w:t>
      </w:r>
      <w:r>
        <w:rPr>
          <w:rFonts w:hint="eastAsia" w:hAnsi="宋体"/>
          <w:color w:val="000000"/>
          <w:sz w:val="24"/>
          <w:szCs w:val="24"/>
        </w:rPr>
        <w:t>近两年来</w:t>
      </w:r>
      <w:r>
        <w:rPr>
          <w:rFonts w:hint="eastAsia" w:hAnsi="宋体"/>
          <w:sz w:val="24"/>
          <w:szCs w:val="24"/>
        </w:rPr>
        <w:t>在市场销售</w:t>
      </w:r>
      <w:r>
        <w:rPr>
          <w:rFonts w:hint="eastAsia" w:hAnsi="宋体"/>
          <w:color w:val="000000"/>
          <w:sz w:val="24"/>
          <w:szCs w:val="24"/>
        </w:rPr>
        <w:t>业绩的</w:t>
      </w:r>
      <w:r>
        <w:rPr>
          <w:rFonts w:hint="eastAsia" w:hAnsi="宋体"/>
          <w:sz w:val="24"/>
          <w:szCs w:val="24"/>
        </w:rPr>
        <w:t>证明材料</w:t>
      </w:r>
      <w:r>
        <w:rPr>
          <w:rFonts w:hint="eastAsia" w:hAnsi="宋体"/>
          <w:color w:val="000000"/>
          <w:sz w:val="24"/>
          <w:szCs w:val="24"/>
        </w:rPr>
        <w:t>，如中标通知书、销售合同等（复印件加盖公章）；</w:t>
      </w:r>
    </w:p>
    <w:p w14:paraId="662AEAC0">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8、能够真实反映</w:t>
      </w:r>
      <w:r>
        <w:rPr>
          <w:rFonts w:hint="eastAsia" w:hAnsi="宋体"/>
          <w:sz w:val="24"/>
          <w:szCs w:val="24"/>
        </w:rPr>
        <w:t>经销商</w:t>
      </w:r>
      <w:r>
        <w:rPr>
          <w:rFonts w:hint="eastAsia" w:hAnsi="宋体"/>
          <w:color w:val="000000"/>
          <w:sz w:val="24"/>
          <w:szCs w:val="24"/>
        </w:rPr>
        <w:t>近三年来</w:t>
      </w:r>
      <w:r>
        <w:rPr>
          <w:rFonts w:hint="eastAsia" w:hAnsi="宋体"/>
          <w:sz w:val="24"/>
          <w:szCs w:val="24"/>
        </w:rPr>
        <w:t>销售</w:t>
      </w:r>
      <w:r>
        <w:rPr>
          <w:rFonts w:hint="eastAsia" w:hAnsi="宋体"/>
          <w:color w:val="000000"/>
          <w:sz w:val="24"/>
          <w:szCs w:val="24"/>
        </w:rPr>
        <w:t>业绩的</w:t>
      </w:r>
      <w:r>
        <w:rPr>
          <w:rFonts w:hint="eastAsia" w:hAnsi="宋体"/>
          <w:sz w:val="24"/>
          <w:szCs w:val="24"/>
        </w:rPr>
        <w:t>证明材料</w:t>
      </w:r>
      <w:r>
        <w:rPr>
          <w:rFonts w:hint="eastAsia" w:hAnsi="宋体"/>
          <w:color w:val="000000"/>
          <w:sz w:val="24"/>
          <w:szCs w:val="24"/>
        </w:rPr>
        <w:t>，如中标通知书、销售合同等（复印件加盖公章）；</w:t>
      </w:r>
    </w:p>
    <w:p w14:paraId="755649A9">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9、评标所要求的其它材料。</w:t>
      </w:r>
    </w:p>
    <w:p w14:paraId="28518F42">
      <w:pPr>
        <w:pStyle w:val="3"/>
        <w:adjustRightInd w:val="0"/>
        <w:snapToGrid w:val="0"/>
        <w:spacing w:line="400" w:lineRule="atLeast"/>
        <w:ind w:firstLine="480" w:firstLineChars="200"/>
        <w:rPr>
          <w:rFonts w:hAnsi="宋体"/>
          <w:color w:val="000000"/>
          <w:sz w:val="24"/>
          <w:szCs w:val="24"/>
        </w:rPr>
      </w:pPr>
      <w:r>
        <w:rPr>
          <w:rFonts w:hint="eastAsia" w:hAnsi="宋体"/>
          <w:color w:val="000000"/>
          <w:sz w:val="24"/>
          <w:szCs w:val="24"/>
        </w:rPr>
        <w:t>以上文件作为投标文件的一部分，投标时一并递交，评标委员会将根据以上文件和资料对投标人进行资格审查和商务评价。</w:t>
      </w:r>
    </w:p>
    <w:p w14:paraId="584BC036">
      <w:pPr>
        <w:pStyle w:val="19"/>
        <w:adjustRightInd w:val="0"/>
        <w:snapToGrid w:val="0"/>
        <w:spacing w:line="400" w:lineRule="atLeast"/>
        <w:ind w:firstLine="482" w:firstLineChars="200"/>
        <w:rPr>
          <w:rFonts w:ascii="宋体" w:hAnsi="宋体"/>
          <w:b/>
          <w:bCs/>
          <w:sz w:val="24"/>
          <w:szCs w:val="24"/>
        </w:rPr>
      </w:pPr>
      <w:r>
        <w:rPr>
          <w:rFonts w:hint="eastAsia" w:ascii="宋体" w:hAnsi="宋体"/>
          <w:b/>
          <w:bCs/>
          <w:sz w:val="24"/>
          <w:szCs w:val="24"/>
        </w:rPr>
        <w:t>注：1、带*号项目为投标企业必须提供的证明文件，缺一将视为废标。</w:t>
      </w:r>
    </w:p>
    <w:p w14:paraId="483C7C60">
      <w:pPr>
        <w:pStyle w:val="19"/>
        <w:adjustRightInd w:val="0"/>
        <w:snapToGrid w:val="0"/>
        <w:spacing w:line="400" w:lineRule="atLeast"/>
        <w:rPr>
          <w:rFonts w:ascii="宋体" w:hAnsi="宋体"/>
          <w:b/>
          <w:bCs/>
          <w:sz w:val="24"/>
          <w:szCs w:val="24"/>
        </w:rPr>
      </w:pPr>
      <w:r>
        <w:rPr>
          <w:rFonts w:hint="eastAsia" w:ascii="宋体" w:hAnsi="宋体"/>
          <w:b/>
          <w:bCs/>
          <w:sz w:val="24"/>
          <w:szCs w:val="24"/>
        </w:rPr>
        <w:t>２、投标人资格、资信证明文件均应装订在投标文件中，其中，授权委托书原件装订在正本中，复印件装订在副本中。其他文件的复印件均需加盖投标人公章。</w:t>
      </w:r>
    </w:p>
    <w:p w14:paraId="617EEC1A">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09CCBE97">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786AC7BD">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0D159CC5">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711AB438">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4515A338">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7D9DA6DE">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503C31B6">
      <w:pPr>
        <w:pStyle w:val="19"/>
        <w:spacing w:line="400" w:lineRule="atLeast"/>
        <w:ind w:firstLine="482" w:firstLineChars="200"/>
        <w:rPr>
          <w:rFonts w:ascii="宋体" w:hAnsi="宋体"/>
          <w:b/>
          <w:bCs/>
          <w:sz w:val="24"/>
          <w:szCs w:val="24"/>
        </w:rPr>
      </w:pPr>
      <w:r>
        <w:rPr>
          <w:rFonts w:hint="eastAsia" w:ascii="宋体" w:hAnsi="宋体"/>
          <w:b/>
          <w:bCs/>
          <w:sz w:val="24"/>
          <w:szCs w:val="24"/>
        </w:rPr>
        <w:t xml:space="preserve"> </w:t>
      </w:r>
    </w:p>
    <w:p w14:paraId="0AEAC96A">
      <w:pPr>
        <w:pStyle w:val="19"/>
        <w:spacing w:line="400" w:lineRule="atLeast"/>
        <w:rPr>
          <w:rFonts w:ascii="宋体" w:hAnsi="宋体"/>
          <w:b/>
          <w:bCs/>
          <w:sz w:val="24"/>
          <w:szCs w:val="24"/>
        </w:rPr>
      </w:pPr>
      <w:bookmarkStart w:id="23" w:name="_Toc38688623"/>
      <w:bookmarkEnd w:id="23"/>
      <w:r>
        <w:rPr>
          <w:rFonts w:hint="eastAsia" w:ascii="宋体" w:hAnsi="宋体"/>
          <w:sz w:val="24"/>
          <w:szCs w:val="24"/>
        </w:rPr>
        <w:t>格式十八：投标资格的声明函格式</w:t>
      </w:r>
    </w:p>
    <w:p w14:paraId="7D95BF16">
      <w:pPr>
        <w:spacing w:beforeLines="100" w:line="400" w:lineRule="atLeast"/>
        <w:jc w:val="center"/>
        <w:rPr>
          <w:rFonts w:ascii="宋体" w:hAnsi="宋体"/>
          <w:b/>
          <w:bCs/>
          <w:sz w:val="32"/>
          <w:szCs w:val="32"/>
        </w:rPr>
      </w:pPr>
      <w:bookmarkStart w:id="24" w:name="_Toc38688624"/>
      <w:bookmarkEnd w:id="24"/>
      <w:r>
        <w:rPr>
          <w:rFonts w:hint="eastAsia" w:ascii="宋体" w:hAnsi="宋体"/>
          <w:b/>
          <w:bCs/>
          <w:sz w:val="32"/>
          <w:szCs w:val="32"/>
        </w:rPr>
        <w:t>询比价资格的声明函</w:t>
      </w:r>
    </w:p>
    <w:p w14:paraId="419A8798">
      <w:pPr>
        <w:widowControl/>
        <w:spacing w:line="400" w:lineRule="atLeast"/>
        <w:rPr>
          <w:rFonts w:ascii="宋体" w:hAnsi="宋体"/>
          <w:color w:val="000000"/>
          <w:sz w:val="24"/>
          <w:szCs w:val="24"/>
        </w:rPr>
      </w:pPr>
      <w:r>
        <w:rPr>
          <w:rFonts w:hint="eastAsia" w:ascii="宋体" w:hAnsi="宋体"/>
          <w:color w:val="000000"/>
          <w:sz w:val="24"/>
          <w:szCs w:val="24"/>
        </w:rPr>
        <w:t>致：陕西华浩轩新能源有限公司</w:t>
      </w:r>
    </w:p>
    <w:p w14:paraId="11A1186D">
      <w:pPr>
        <w:widowControl/>
        <w:spacing w:line="400" w:lineRule="atLeast"/>
        <w:ind w:firstLine="547" w:firstLineChars="228"/>
        <w:rPr>
          <w:rFonts w:ascii="宋体" w:hAnsi="宋体"/>
          <w:color w:val="000000"/>
          <w:sz w:val="24"/>
          <w:szCs w:val="24"/>
        </w:rPr>
      </w:pPr>
      <w:r>
        <w:rPr>
          <w:rFonts w:hint="eastAsia" w:ascii="宋体" w:hAnsi="宋体"/>
          <w:color w:val="000000"/>
          <w:sz w:val="24"/>
          <w:szCs w:val="24"/>
        </w:rPr>
        <w:t>我单位愿意对上述采购项目进行投标，投标文件中所有关于投标人资格的文件、证明、陈述均是真实的、准确的。若有违背，我单位承担由此而产生的一切经济、法律后果。</w:t>
      </w:r>
    </w:p>
    <w:p w14:paraId="7281FF8B">
      <w:pPr>
        <w:widowControl/>
        <w:spacing w:beforeLines="100" w:line="400" w:lineRule="atLeast"/>
        <w:ind w:firstLine="547" w:firstLineChars="228"/>
        <w:rPr>
          <w:rFonts w:ascii="宋体" w:hAnsi="宋体"/>
          <w:color w:val="000000"/>
          <w:sz w:val="24"/>
          <w:szCs w:val="24"/>
        </w:rPr>
      </w:pPr>
      <w:r>
        <w:rPr>
          <w:rFonts w:hint="eastAsia" w:ascii="宋体" w:hAnsi="宋体"/>
          <w:color w:val="000000"/>
          <w:sz w:val="24"/>
          <w:szCs w:val="24"/>
        </w:rPr>
        <w:t>特此声明!</w:t>
      </w:r>
    </w:p>
    <w:p w14:paraId="26F2C19B">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投标人代表签字：</w:t>
      </w:r>
    </w:p>
    <w:p w14:paraId="288AB213">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投</w:t>
      </w:r>
      <w:r>
        <w:rPr>
          <w:rFonts w:hint="eastAsia" w:ascii="宋体" w:hAnsi="宋体"/>
          <w:color w:val="000000"/>
          <w:spacing w:val="-6"/>
          <w:sz w:val="24"/>
          <w:szCs w:val="24"/>
        </w:rPr>
        <w:t>标单位</w:t>
      </w:r>
      <w:r>
        <w:rPr>
          <w:rFonts w:hint="eastAsia" w:ascii="宋体" w:hAnsi="宋体"/>
          <w:color w:val="000000"/>
          <w:sz w:val="24"/>
          <w:szCs w:val="24"/>
        </w:rPr>
        <w:t>(盖公章)：</w:t>
      </w:r>
    </w:p>
    <w:p w14:paraId="5E6B310B">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年   月   日</w:t>
      </w:r>
    </w:p>
    <w:p w14:paraId="6073260E">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55CEACD1">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0B680F85">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36920E01">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3E870338">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71F06305">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06605FF1">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722830A1">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32837BC0">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34A2EC27">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5ED4FD45">
      <w:pPr>
        <w:widowControl/>
        <w:spacing w:beforeLines="50" w:line="400" w:lineRule="atLeast"/>
        <w:ind w:firstLine="547" w:firstLineChars="228"/>
        <w:rPr>
          <w:rFonts w:ascii="宋体" w:hAnsi="宋体"/>
          <w:color w:val="000000"/>
          <w:sz w:val="24"/>
          <w:szCs w:val="24"/>
        </w:rPr>
      </w:pPr>
      <w:r>
        <w:rPr>
          <w:rFonts w:hint="eastAsia" w:ascii="宋体" w:hAnsi="宋体"/>
          <w:color w:val="000000"/>
          <w:sz w:val="24"/>
          <w:szCs w:val="24"/>
        </w:rPr>
        <w:t xml:space="preserve"> </w:t>
      </w:r>
    </w:p>
    <w:p w14:paraId="36D0C824">
      <w:pPr>
        <w:widowControl/>
        <w:spacing w:beforeLines="50" w:line="400" w:lineRule="atLeast"/>
        <w:ind w:firstLine="547" w:firstLineChars="228"/>
        <w:rPr>
          <w:rFonts w:hint="eastAsia" w:ascii="宋体" w:hAnsi="宋体"/>
          <w:color w:val="000000"/>
          <w:sz w:val="24"/>
          <w:szCs w:val="24"/>
        </w:rPr>
      </w:pPr>
      <w:r>
        <w:rPr>
          <w:rFonts w:hint="eastAsia" w:ascii="宋体" w:hAnsi="宋体"/>
          <w:color w:val="000000"/>
          <w:sz w:val="24"/>
          <w:szCs w:val="24"/>
        </w:rPr>
        <w:t xml:space="preserve"> </w:t>
      </w:r>
    </w:p>
    <w:p w14:paraId="12A0A9D7">
      <w:pPr>
        <w:widowControl/>
        <w:spacing w:beforeLines="50" w:line="400" w:lineRule="atLeast"/>
        <w:ind w:firstLine="547" w:firstLineChars="228"/>
        <w:rPr>
          <w:rFonts w:hint="eastAsia" w:ascii="宋体" w:hAnsi="宋体"/>
          <w:color w:val="000000"/>
          <w:sz w:val="24"/>
          <w:szCs w:val="24"/>
        </w:rPr>
      </w:pPr>
    </w:p>
    <w:p w14:paraId="3D6EF7C9">
      <w:pPr>
        <w:widowControl/>
        <w:spacing w:beforeLines="50" w:line="400" w:lineRule="atLeast"/>
        <w:ind w:firstLine="547" w:firstLineChars="228"/>
        <w:rPr>
          <w:rFonts w:hint="eastAsia" w:ascii="宋体" w:hAnsi="宋体"/>
          <w:color w:val="000000"/>
          <w:sz w:val="24"/>
          <w:szCs w:val="24"/>
        </w:rPr>
      </w:pPr>
    </w:p>
    <w:p w14:paraId="1318E70E">
      <w:pPr>
        <w:widowControl/>
        <w:spacing w:beforeLines="50" w:line="400" w:lineRule="atLeast"/>
        <w:ind w:firstLine="547" w:firstLineChars="228"/>
        <w:rPr>
          <w:rFonts w:hint="eastAsia" w:ascii="宋体" w:hAnsi="宋体"/>
          <w:color w:val="000000"/>
          <w:sz w:val="24"/>
          <w:szCs w:val="24"/>
        </w:rPr>
      </w:pPr>
    </w:p>
    <w:p w14:paraId="4DD7C894">
      <w:pPr>
        <w:widowControl/>
        <w:jc w:val="center"/>
        <w:rPr>
          <w:rFonts w:ascii="宋体" w:hAnsi="宋体"/>
          <w:b/>
          <w:bCs/>
          <w:color w:val="000000"/>
          <w:sz w:val="36"/>
          <w:szCs w:val="36"/>
        </w:rPr>
      </w:pPr>
      <w:r>
        <w:rPr>
          <w:rFonts w:hint="eastAsia" w:ascii="宋体" w:hAnsi="宋体"/>
          <w:b/>
          <w:bCs/>
          <w:color w:val="000000"/>
          <w:sz w:val="36"/>
          <w:szCs w:val="36"/>
        </w:rPr>
        <w:t>商务标</w:t>
      </w:r>
    </w:p>
    <w:p w14:paraId="6C57741A">
      <w:pPr>
        <w:pStyle w:val="17"/>
        <w:spacing w:line="360" w:lineRule="auto"/>
        <w:jc w:val="both"/>
        <w:rPr>
          <w:rFonts w:ascii="宋体" w:hAnsi="宋体"/>
          <w:sz w:val="30"/>
          <w:szCs w:val="30"/>
        </w:rPr>
      </w:pPr>
      <w:r>
        <w:rPr>
          <w:rFonts w:hint="eastAsia" w:ascii="宋体" w:hAnsi="宋体"/>
          <w:sz w:val="30"/>
          <w:szCs w:val="30"/>
        </w:rPr>
        <w:t xml:space="preserve">格式一：                     </w:t>
      </w:r>
    </w:p>
    <w:p w14:paraId="60B59F49">
      <w:pPr>
        <w:jc w:val="center"/>
        <w:rPr>
          <w:rFonts w:ascii="宋体" w:hAnsi="宋体"/>
          <w:b/>
          <w:bCs/>
          <w:sz w:val="32"/>
          <w:szCs w:val="32"/>
        </w:rPr>
      </w:pPr>
      <w:r>
        <w:rPr>
          <w:rFonts w:hint="eastAsia" w:ascii="宋体" w:hAnsi="宋体"/>
          <w:b/>
          <w:bCs/>
          <w:sz w:val="32"/>
          <w:szCs w:val="32"/>
        </w:rPr>
        <w:t>封  面</w:t>
      </w:r>
    </w:p>
    <w:tbl>
      <w:tblPr>
        <w:tblStyle w:val="1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61441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09" w:hRule="atLeast"/>
          <w:jc w:val="center"/>
        </w:trPr>
        <w:tc>
          <w:tcPr>
            <w:tcW w:w="8982" w:type="dxa"/>
            <w:tcBorders>
              <w:top w:val="single" w:color="auto" w:sz="4" w:space="0"/>
              <w:left w:val="single" w:color="auto" w:sz="4" w:space="0"/>
              <w:bottom w:val="single" w:color="auto" w:sz="4" w:space="0"/>
              <w:right w:val="single" w:color="auto" w:sz="4" w:space="0"/>
            </w:tcBorders>
          </w:tcPr>
          <w:p w14:paraId="01C4A6A1">
            <w:pPr>
              <w:overflowPunct w:val="0"/>
              <w:autoSpaceDE w:val="0"/>
              <w:autoSpaceDN w:val="0"/>
              <w:adjustRightInd w:val="0"/>
              <w:spacing w:beforeLines="50" w:line="360" w:lineRule="auto"/>
              <w:ind w:firstLine="6080" w:firstLineChars="1900"/>
              <w:textAlignment w:val="baseline"/>
              <w:rPr>
                <w:rFonts w:ascii="宋体" w:hAnsi="宋体" w:cs="Times New Roman"/>
                <w:sz w:val="32"/>
                <w:szCs w:val="32"/>
              </w:rPr>
            </w:pPr>
            <w:r>
              <w:rPr>
                <w:rFonts w:hint="eastAsia" w:ascii="宋体" w:hAnsi="宋体"/>
                <w:sz w:val="32"/>
                <w:szCs w:val="32"/>
              </w:rPr>
              <w:t>正（副）本</w:t>
            </w:r>
          </w:p>
          <w:p w14:paraId="763744DE">
            <w:pPr>
              <w:overflowPunct w:val="0"/>
              <w:autoSpaceDE w:val="0"/>
              <w:autoSpaceDN w:val="0"/>
              <w:adjustRightInd w:val="0"/>
              <w:spacing w:line="360" w:lineRule="auto"/>
              <w:ind w:firstLine="1269" w:firstLineChars="395"/>
              <w:textAlignment w:val="baseline"/>
              <w:rPr>
                <w:rFonts w:ascii="宋体" w:hAnsi="宋体"/>
                <w:b/>
                <w:bCs/>
                <w:sz w:val="32"/>
                <w:szCs w:val="32"/>
                <w:u w:val="single"/>
              </w:rPr>
            </w:pPr>
          </w:p>
          <w:p w14:paraId="11E9708D">
            <w:pPr>
              <w:overflowPunct w:val="0"/>
              <w:autoSpaceDE w:val="0"/>
              <w:autoSpaceDN w:val="0"/>
              <w:adjustRightInd w:val="0"/>
              <w:spacing w:line="360" w:lineRule="auto"/>
              <w:ind w:firstLine="1269" w:firstLineChars="395"/>
              <w:textAlignment w:val="baseline"/>
              <w:rPr>
                <w:rFonts w:ascii="宋体" w:hAnsi="宋体"/>
                <w:b/>
                <w:bCs/>
                <w:sz w:val="32"/>
                <w:szCs w:val="32"/>
              </w:rPr>
            </w:pPr>
            <w:r>
              <w:rPr>
                <w:rFonts w:hint="eastAsia" w:ascii="宋体" w:hAnsi="宋体"/>
                <w:b/>
                <w:bCs/>
                <w:sz w:val="32"/>
                <w:szCs w:val="32"/>
                <w:u w:val="single"/>
              </w:rPr>
              <w:t xml:space="preserve">             </w:t>
            </w:r>
            <w:r>
              <w:rPr>
                <w:rFonts w:hint="eastAsia" w:ascii="宋体" w:hAnsi="宋体"/>
                <w:b/>
                <w:bCs/>
                <w:sz w:val="32"/>
                <w:szCs w:val="32"/>
              </w:rPr>
              <w:t>（项目名称）</w:t>
            </w:r>
            <w:r>
              <w:rPr>
                <w:rFonts w:hint="eastAsia" w:ascii="宋体" w:hAnsi="宋体"/>
                <w:b/>
                <w:bCs/>
                <w:sz w:val="32"/>
                <w:szCs w:val="32"/>
                <w:u w:val="single"/>
              </w:rPr>
              <w:t xml:space="preserve">         </w:t>
            </w:r>
            <w:r>
              <w:rPr>
                <w:rFonts w:hint="eastAsia" w:ascii="宋体" w:hAnsi="宋体"/>
                <w:b/>
                <w:bCs/>
                <w:sz w:val="32"/>
                <w:szCs w:val="32"/>
              </w:rPr>
              <w:t> </w:t>
            </w:r>
          </w:p>
          <w:p w14:paraId="7BD3B848">
            <w:pPr>
              <w:overflowPunct w:val="0"/>
              <w:autoSpaceDE w:val="0"/>
              <w:autoSpaceDN w:val="0"/>
              <w:adjustRightInd w:val="0"/>
              <w:spacing w:line="360" w:lineRule="auto"/>
              <w:jc w:val="center"/>
              <w:textAlignment w:val="baseline"/>
              <w:rPr>
                <w:rFonts w:ascii="宋体" w:hAnsi="宋体"/>
                <w:b/>
                <w:bCs/>
                <w:sz w:val="32"/>
                <w:szCs w:val="32"/>
              </w:rPr>
            </w:pPr>
          </w:p>
          <w:p w14:paraId="5AE9F4F8">
            <w:pPr>
              <w:overflowPunct w:val="0"/>
              <w:autoSpaceDE w:val="0"/>
              <w:autoSpaceDN w:val="0"/>
              <w:adjustRightInd w:val="0"/>
              <w:spacing w:line="360" w:lineRule="auto"/>
              <w:jc w:val="center"/>
              <w:textAlignment w:val="baseline"/>
              <w:rPr>
                <w:rFonts w:ascii="宋体" w:hAnsi="宋体"/>
                <w:sz w:val="32"/>
                <w:szCs w:val="32"/>
              </w:rPr>
            </w:pPr>
            <w:r>
              <w:rPr>
                <w:rFonts w:hint="eastAsia" w:ascii="宋体" w:hAnsi="宋体"/>
                <w:sz w:val="32"/>
                <w:szCs w:val="32"/>
              </w:rPr>
              <w:t>询比价 文 件</w:t>
            </w:r>
          </w:p>
          <w:p w14:paraId="23466F86">
            <w:pPr>
              <w:overflowPunct w:val="0"/>
              <w:autoSpaceDE w:val="0"/>
              <w:autoSpaceDN w:val="0"/>
              <w:adjustRightInd w:val="0"/>
              <w:spacing w:line="360" w:lineRule="auto"/>
              <w:jc w:val="center"/>
              <w:textAlignment w:val="baseline"/>
              <w:rPr>
                <w:rFonts w:ascii="宋体" w:hAnsi="宋体"/>
                <w:b/>
                <w:bCs/>
                <w:sz w:val="32"/>
                <w:szCs w:val="32"/>
              </w:rPr>
            </w:pPr>
          </w:p>
          <w:p w14:paraId="1D0C5FD3">
            <w:pPr>
              <w:overflowPunct w:val="0"/>
              <w:autoSpaceDE w:val="0"/>
              <w:autoSpaceDN w:val="0"/>
              <w:adjustRightInd w:val="0"/>
              <w:spacing w:line="360" w:lineRule="auto"/>
              <w:ind w:firstLine="3678" w:firstLineChars="1145"/>
              <w:textAlignment w:val="baseline"/>
              <w:rPr>
                <w:rFonts w:ascii="宋体" w:hAnsi="宋体"/>
                <w:b/>
                <w:bCs/>
                <w:sz w:val="32"/>
                <w:szCs w:val="32"/>
              </w:rPr>
            </w:pPr>
            <w:r>
              <w:rPr>
                <w:rFonts w:hint="eastAsia" w:ascii="宋体" w:hAnsi="宋体"/>
                <w:b/>
                <w:bCs/>
                <w:sz w:val="32"/>
                <w:szCs w:val="32"/>
              </w:rPr>
              <w:t>（商务标）</w:t>
            </w:r>
          </w:p>
          <w:p w14:paraId="6DF6C782">
            <w:pPr>
              <w:overflowPunct w:val="0"/>
              <w:autoSpaceDE w:val="0"/>
              <w:autoSpaceDN w:val="0"/>
              <w:adjustRightInd w:val="0"/>
              <w:spacing w:line="360" w:lineRule="auto"/>
              <w:jc w:val="center"/>
              <w:textAlignment w:val="baseline"/>
              <w:rPr>
                <w:rFonts w:ascii="宋体" w:hAnsi="宋体"/>
                <w:b/>
                <w:bCs/>
                <w:sz w:val="32"/>
                <w:szCs w:val="32"/>
              </w:rPr>
            </w:pPr>
          </w:p>
          <w:p w14:paraId="1D828314">
            <w:pPr>
              <w:overflowPunct w:val="0"/>
              <w:autoSpaceDE w:val="0"/>
              <w:autoSpaceDN w:val="0"/>
              <w:adjustRightInd w:val="0"/>
              <w:spacing w:line="360" w:lineRule="auto"/>
              <w:jc w:val="center"/>
              <w:textAlignment w:val="baseline"/>
              <w:rPr>
                <w:rFonts w:ascii="宋体" w:hAnsi="宋体"/>
                <w:b/>
                <w:bCs/>
                <w:sz w:val="32"/>
                <w:szCs w:val="32"/>
              </w:rPr>
            </w:pPr>
          </w:p>
          <w:p w14:paraId="55874218">
            <w:pPr>
              <w:overflowPunct w:val="0"/>
              <w:autoSpaceDE w:val="0"/>
              <w:autoSpaceDN w:val="0"/>
              <w:adjustRightInd w:val="0"/>
              <w:spacing w:line="360" w:lineRule="auto"/>
              <w:textAlignment w:val="baseline"/>
              <w:rPr>
                <w:rFonts w:ascii="宋体" w:hAnsi="宋体"/>
                <w:b/>
                <w:bCs/>
                <w:sz w:val="32"/>
                <w:szCs w:val="32"/>
              </w:rPr>
            </w:pPr>
          </w:p>
          <w:p w14:paraId="22D783C4">
            <w:pPr>
              <w:overflowPunct w:val="0"/>
              <w:autoSpaceDE w:val="0"/>
              <w:autoSpaceDN w:val="0"/>
              <w:adjustRightInd w:val="0"/>
              <w:spacing w:line="360" w:lineRule="auto"/>
              <w:jc w:val="center"/>
              <w:textAlignment w:val="baseline"/>
              <w:rPr>
                <w:rFonts w:ascii="宋体" w:hAnsi="宋体"/>
                <w:b/>
                <w:bCs/>
                <w:sz w:val="32"/>
                <w:szCs w:val="32"/>
              </w:rPr>
            </w:pPr>
          </w:p>
          <w:p w14:paraId="211BB451">
            <w:pPr>
              <w:overflowPunct w:val="0"/>
              <w:autoSpaceDE w:val="0"/>
              <w:autoSpaceDN w:val="0"/>
              <w:adjustRightInd w:val="0"/>
              <w:spacing w:line="360" w:lineRule="auto"/>
              <w:jc w:val="center"/>
              <w:textAlignment w:val="baseline"/>
              <w:rPr>
                <w:rFonts w:ascii="宋体" w:hAnsi="宋体"/>
                <w:sz w:val="32"/>
                <w:szCs w:val="32"/>
              </w:rPr>
            </w:pPr>
            <w:r>
              <w:rPr>
                <w:rFonts w:hint="eastAsia" w:ascii="宋体" w:hAnsi="宋体"/>
                <w:sz w:val="32"/>
                <w:szCs w:val="32"/>
              </w:rPr>
              <w:t>投标人：</w:t>
            </w:r>
            <w:r>
              <w:rPr>
                <w:rFonts w:hint="eastAsia" w:ascii="宋体" w:hAnsi="宋体"/>
                <w:sz w:val="32"/>
                <w:szCs w:val="32"/>
                <w:u w:val="single"/>
              </w:rPr>
              <w:t xml:space="preserve">                       </w:t>
            </w:r>
            <w:r>
              <w:rPr>
                <w:rFonts w:hint="eastAsia" w:ascii="宋体" w:hAnsi="宋体"/>
                <w:sz w:val="32"/>
                <w:szCs w:val="32"/>
              </w:rPr>
              <w:t>（盖单位章）</w:t>
            </w:r>
          </w:p>
          <w:p w14:paraId="0CD03FF8">
            <w:pPr>
              <w:overflowPunct w:val="0"/>
              <w:autoSpaceDE w:val="0"/>
              <w:autoSpaceDN w:val="0"/>
              <w:adjustRightInd w:val="0"/>
              <w:spacing w:line="360" w:lineRule="auto"/>
              <w:jc w:val="center"/>
              <w:textAlignment w:val="baseline"/>
              <w:rPr>
                <w:rFonts w:ascii="宋体" w:hAnsi="宋体"/>
                <w:b/>
                <w:bCs/>
                <w:sz w:val="32"/>
                <w:szCs w:val="32"/>
              </w:rPr>
            </w:pPr>
          </w:p>
          <w:p w14:paraId="3F5DA27D">
            <w:pPr>
              <w:overflowPunct w:val="0"/>
              <w:autoSpaceDE w:val="0"/>
              <w:autoSpaceDN w:val="0"/>
              <w:adjustRightInd w:val="0"/>
              <w:spacing w:line="360" w:lineRule="auto"/>
              <w:ind w:firstLine="800" w:firstLineChars="250"/>
              <w:textAlignment w:val="baseline"/>
              <w:rPr>
                <w:rFonts w:ascii="宋体" w:hAnsi="宋体"/>
                <w:sz w:val="32"/>
                <w:szCs w:val="32"/>
              </w:rPr>
            </w:pPr>
            <w:r>
              <w:rPr>
                <w:rFonts w:hint="eastAsia" w:ascii="宋体" w:hAnsi="宋体"/>
                <w:sz w:val="32"/>
                <w:szCs w:val="32"/>
              </w:rPr>
              <w:t>法定代表人或其委托代理人：</w:t>
            </w:r>
            <w:r>
              <w:rPr>
                <w:rFonts w:hint="eastAsia" w:ascii="宋体" w:hAnsi="宋体"/>
                <w:sz w:val="32"/>
                <w:szCs w:val="32"/>
                <w:u w:val="single"/>
              </w:rPr>
              <w:t xml:space="preserve">        </w:t>
            </w:r>
            <w:r>
              <w:rPr>
                <w:rFonts w:hint="eastAsia" w:ascii="宋体" w:hAnsi="宋体"/>
                <w:sz w:val="32"/>
                <w:szCs w:val="32"/>
              </w:rPr>
              <w:t>（签字）</w:t>
            </w:r>
          </w:p>
          <w:p w14:paraId="06CFE9A2">
            <w:pPr>
              <w:overflowPunct w:val="0"/>
              <w:autoSpaceDE w:val="0"/>
              <w:autoSpaceDN w:val="0"/>
              <w:adjustRightInd w:val="0"/>
              <w:spacing w:line="360" w:lineRule="auto"/>
              <w:jc w:val="center"/>
              <w:textAlignment w:val="baseline"/>
              <w:rPr>
                <w:rFonts w:ascii="宋体" w:hAnsi="宋体"/>
                <w:b/>
                <w:bCs/>
                <w:sz w:val="32"/>
                <w:szCs w:val="32"/>
              </w:rPr>
            </w:pPr>
          </w:p>
          <w:p w14:paraId="32ABF049">
            <w:pPr>
              <w:overflowPunct w:val="0"/>
              <w:autoSpaceDE w:val="0"/>
              <w:autoSpaceDN w:val="0"/>
              <w:adjustRightInd w:val="0"/>
              <w:spacing w:line="360" w:lineRule="auto"/>
              <w:jc w:val="center"/>
              <w:textAlignment w:val="baseline"/>
              <w:rPr>
                <w:rFonts w:ascii="宋体" w:hAnsi="宋体"/>
                <w:sz w:val="32"/>
                <w:szCs w:val="32"/>
              </w:rPr>
            </w:pPr>
            <w:r>
              <w:rPr>
                <w:rFonts w:hint="eastAsia" w:ascii="宋体" w:hAnsi="宋体"/>
                <w:sz w:val="32"/>
                <w:szCs w:val="32"/>
              </w:rPr>
              <w:t>年     月     日</w:t>
            </w:r>
          </w:p>
          <w:p w14:paraId="538487DE">
            <w:pPr>
              <w:overflowPunct w:val="0"/>
              <w:autoSpaceDE w:val="0"/>
              <w:autoSpaceDN w:val="0"/>
              <w:adjustRightInd w:val="0"/>
              <w:spacing w:line="360" w:lineRule="auto"/>
              <w:jc w:val="center"/>
              <w:textAlignment w:val="baseline"/>
              <w:rPr>
                <w:rFonts w:ascii="宋体" w:hAnsi="宋体" w:eastAsia="宋体"/>
                <w:b/>
                <w:bCs/>
                <w:sz w:val="32"/>
                <w:szCs w:val="32"/>
              </w:rPr>
            </w:pPr>
          </w:p>
        </w:tc>
      </w:tr>
    </w:tbl>
    <w:p w14:paraId="692F813D">
      <w:pPr>
        <w:rPr>
          <w:rFonts w:ascii="宋体" w:hAnsi="宋体"/>
          <w:sz w:val="24"/>
          <w:szCs w:val="24"/>
        </w:rPr>
      </w:pPr>
      <w:bookmarkStart w:id="25" w:name="_Toc249235177"/>
      <w:bookmarkEnd w:id="25"/>
    </w:p>
    <w:p w14:paraId="71C72EE8">
      <w:pPr>
        <w:rPr>
          <w:rFonts w:ascii="宋体" w:hAnsi="宋体" w:cs="Times New Roman"/>
          <w:sz w:val="24"/>
          <w:szCs w:val="24"/>
        </w:rPr>
      </w:pPr>
      <w:r>
        <w:rPr>
          <w:rFonts w:hint="eastAsia" w:ascii="宋体" w:hAnsi="宋体"/>
          <w:sz w:val="24"/>
          <w:szCs w:val="24"/>
        </w:rPr>
        <w:t xml:space="preserve">格式二:       </w:t>
      </w:r>
    </w:p>
    <w:p w14:paraId="1670B37A">
      <w:pPr>
        <w:jc w:val="center"/>
        <w:rPr>
          <w:rFonts w:ascii="宋体" w:hAnsi="宋体"/>
          <w:b/>
          <w:bCs/>
          <w:sz w:val="32"/>
          <w:szCs w:val="32"/>
        </w:rPr>
      </w:pPr>
      <w:r>
        <w:rPr>
          <w:rFonts w:hint="eastAsia" w:ascii="宋体" w:hAnsi="宋体"/>
          <w:b/>
          <w:bCs/>
          <w:sz w:val="32"/>
          <w:szCs w:val="32"/>
        </w:rPr>
        <w:t>目录</w:t>
      </w:r>
    </w:p>
    <w:p w14:paraId="15474581">
      <w:pPr>
        <w:spacing w:line="400" w:lineRule="atLeast"/>
        <w:rPr>
          <w:rFonts w:ascii="宋体" w:hAnsi="宋体"/>
          <w:sz w:val="24"/>
          <w:szCs w:val="24"/>
        </w:rPr>
      </w:pPr>
      <w:r>
        <w:rPr>
          <w:rFonts w:hint="eastAsia" w:ascii="宋体" w:hAnsi="宋体"/>
          <w:sz w:val="24"/>
          <w:szCs w:val="24"/>
        </w:rPr>
        <w:t>1.投标函</w:t>
      </w:r>
    </w:p>
    <w:p w14:paraId="0484F84F">
      <w:pPr>
        <w:spacing w:line="400" w:lineRule="atLeast"/>
        <w:rPr>
          <w:rFonts w:ascii="宋体" w:hAnsi="宋体"/>
          <w:sz w:val="24"/>
          <w:szCs w:val="24"/>
        </w:rPr>
      </w:pPr>
      <w:r>
        <w:rPr>
          <w:rFonts w:hint="eastAsia" w:ascii="宋体" w:hAnsi="宋体"/>
          <w:sz w:val="24"/>
          <w:szCs w:val="24"/>
        </w:rPr>
        <w:t>2.投标一览表</w:t>
      </w:r>
    </w:p>
    <w:p w14:paraId="6DDF36B7">
      <w:pPr>
        <w:spacing w:line="400" w:lineRule="atLeast"/>
        <w:rPr>
          <w:rFonts w:ascii="宋体" w:hAnsi="宋体"/>
          <w:sz w:val="24"/>
          <w:szCs w:val="24"/>
        </w:rPr>
      </w:pPr>
      <w:r>
        <w:rPr>
          <w:rFonts w:hint="eastAsia" w:ascii="宋体" w:hAnsi="宋体"/>
          <w:sz w:val="24"/>
          <w:szCs w:val="24"/>
        </w:rPr>
        <w:t>3.投标设备供货清单及分项价格表</w:t>
      </w:r>
    </w:p>
    <w:p w14:paraId="486E7B67">
      <w:pPr>
        <w:spacing w:line="400" w:lineRule="atLeast"/>
        <w:rPr>
          <w:rFonts w:ascii="宋体" w:hAnsi="宋体"/>
          <w:sz w:val="24"/>
          <w:szCs w:val="24"/>
        </w:rPr>
      </w:pPr>
      <w:r>
        <w:rPr>
          <w:rFonts w:hint="eastAsia" w:ascii="宋体" w:hAnsi="宋体"/>
          <w:sz w:val="24"/>
          <w:szCs w:val="24"/>
        </w:rPr>
        <w:t>4.商务条款偏离表（投标货物涉及此内容提供，不涉及此内容不需提供）</w:t>
      </w:r>
    </w:p>
    <w:p w14:paraId="1C799E84">
      <w:pPr>
        <w:spacing w:line="400" w:lineRule="atLeast"/>
        <w:rPr>
          <w:rFonts w:ascii="宋体" w:hAnsi="宋体"/>
          <w:sz w:val="24"/>
          <w:szCs w:val="24"/>
        </w:rPr>
      </w:pPr>
      <w:r>
        <w:rPr>
          <w:rFonts w:hint="eastAsia" w:ascii="宋体" w:hAnsi="宋体"/>
          <w:sz w:val="24"/>
          <w:szCs w:val="24"/>
        </w:rPr>
        <w:t>5.售后服务方案</w:t>
      </w:r>
    </w:p>
    <w:p w14:paraId="224D5AAD">
      <w:pPr>
        <w:spacing w:line="400" w:lineRule="atLeast"/>
        <w:rPr>
          <w:rFonts w:ascii="宋体" w:hAnsi="宋体"/>
          <w:sz w:val="24"/>
          <w:szCs w:val="24"/>
        </w:rPr>
      </w:pPr>
      <w:r>
        <w:rPr>
          <w:rFonts w:hint="eastAsia" w:ascii="宋体" w:hAnsi="宋体"/>
          <w:sz w:val="24"/>
          <w:szCs w:val="24"/>
        </w:rPr>
        <w:t>6.对询价文件和合同条款的承诺及补充意见（有异议提供）</w:t>
      </w:r>
    </w:p>
    <w:p w14:paraId="3BA49D17">
      <w:pPr>
        <w:spacing w:line="400" w:lineRule="atLeast"/>
        <w:rPr>
          <w:rFonts w:ascii="宋体" w:hAnsi="宋体"/>
          <w:sz w:val="24"/>
          <w:szCs w:val="24"/>
        </w:rPr>
      </w:pPr>
      <w:r>
        <w:rPr>
          <w:rFonts w:hint="eastAsia" w:ascii="宋体" w:hAnsi="宋体"/>
          <w:sz w:val="24"/>
          <w:szCs w:val="24"/>
        </w:rPr>
        <w:t xml:space="preserve"> </w:t>
      </w:r>
    </w:p>
    <w:p w14:paraId="0A3C5D34">
      <w:pPr>
        <w:spacing w:line="400" w:lineRule="atLeast"/>
        <w:rPr>
          <w:rFonts w:ascii="宋体" w:hAnsi="宋体"/>
          <w:sz w:val="24"/>
          <w:szCs w:val="24"/>
        </w:rPr>
      </w:pPr>
      <w:r>
        <w:rPr>
          <w:rFonts w:hint="eastAsia" w:ascii="宋体" w:hAnsi="宋体"/>
          <w:sz w:val="24"/>
          <w:szCs w:val="24"/>
        </w:rPr>
        <w:t>格式三:</w:t>
      </w:r>
    </w:p>
    <w:p w14:paraId="23E20084">
      <w:pPr>
        <w:spacing w:line="400" w:lineRule="atLeast"/>
        <w:jc w:val="center"/>
        <w:rPr>
          <w:rFonts w:ascii="宋体" w:hAnsi="宋体"/>
          <w:b/>
          <w:bCs/>
          <w:sz w:val="32"/>
          <w:szCs w:val="32"/>
        </w:rPr>
      </w:pPr>
      <w:r>
        <w:rPr>
          <w:rFonts w:hint="eastAsia" w:ascii="宋体" w:hAnsi="宋体"/>
          <w:b/>
          <w:bCs/>
          <w:sz w:val="32"/>
          <w:szCs w:val="32"/>
        </w:rPr>
        <w:t>投标函</w:t>
      </w:r>
    </w:p>
    <w:p w14:paraId="0DE20AC4">
      <w:pPr>
        <w:spacing w:line="400" w:lineRule="atLeast"/>
        <w:rPr>
          <w:rFonts w:ascii="宋体" w:hAnsi="宋体"/>
          <w:sz w:val="24"/>
          <w:szCs w:val="24"/>
        </w:rPr>
      </w:pPr>
      <w:r>
        <w:rPr>
          <w:rFonts w:hint="eastAsia" w:ascii="宋体" w:hAnsi="宋体"/>
          <w:sz w:val="24"/>
          <w:szCs w:val="24"/>
        </w:rPr>
        <w:t>陕西华浩轩新能源科技开发有限公司：</w:t>
      </w:r>
    </w:p>
    <w:p w14:paraId="6FAE3477">
      <w:pPr>
        <w:spacing w:line="400" w:lineRule="atLeast"/>
        <w:ind w:firstLine="480" w:firstLineChars="200"/>
        <w:rPr>
          <w:rFonts w:ascii="宋体" w:hAnsi="宋体"/>
          <w:sz w:val="24"/>
          <w:szCs w:val="24"/>
        </w:rPr>
      </w:pPr>
      <w:r>
        <w:rPr>
          <w:rFonts w:hint="eastAsia" w:ascii="宋体" w:hAnsi="宋体"/>
          <w:sz w:val="24"/>
          <w:szCs w:val="24"/>
        </w:rPr>
        <w:t>收到你们</w:t>
      </w:r>
      <w:r>
        <w:rPr>
          <w:rFonts w:hint="eastAsia" w:ascii="宋体" w:hAnsi="宋体"/>
          <w:sz w:val="24"/>
          <w:szCs w:val="24"/>
          <w:u w:val="single"/>
        </w:rPr>
        <w:t>（ （询价编号） ）</w:t>
      </w:r>
      <w:r>
        <w:rPr>
          <w:rFonts w:hint="eastAsia" w:ascii="宋体" w:hAnsi="宋体"/>
          <w:sz w:val="24"/>
          <w:szCs w:val="24"/>
        </w:rPr>
        <w:t xml:space="preserve">询价文件，经研究，决定参加投标。  </w:t>
      </w:r>
    </w:p>
    <w:p w14:paraId="186B47AE">
      <w:pPr>
        <w:spacing w:line="400" w:lineRule="atLeast"/>
        <w:ind w:firstLine="480" w:firstLineChars="200"/>
        <w:rPr>
          <w:rFonts w:ascii="宋体" w:hAnsi="宋体"/>
          <w:sz w:val="24"/>
          <w:szCs w:val="24"/>
        </w:rPr>
      </w:pPr>
      <w:r>
        <w:rPr>
          <w:rFonts w:hint="eastAsia" w:ascii="宋体" w:hAnsi="宋体"/>
          <w:sz w:val="24"/>
          <w:szCs w:val="24"/>
        </w:rPr>
        <w:t>1.愿按照询价文件中的一切要求提供询价货物，总价为人民币（大写）：</w:t>
      </w:r>
    </w:p>
    <w:p w14:paraId="11051B56">
      <w:pPr>
        <w:spacing w:line="400" w:lineRule="atLeast"/>
        <w:ind w:firstLine="480" w:firstLineChars="200"/>
        <w:rPr>
          <w:rFonts w:ascii="宋体" w:hAnsi="宋体"/>
          <w:sz w:val="24"/>
          <w:szCs w:val="24"/>
        </w:rPr>
      </w:pPr>
      <w:r>
        <w:rPr>
          <w:rFonts w:hint="eastAsia" w:ascii="宋体" w:hAnsi="宋体"/>
          <w:sz w:val="24"/>
          <w:szCs w:val="24"/>
        </w:rPr>
        <w:t>明细见《投标设备供货清单及分项价格表》。</w:t>
      </w:r>
    </w:p>
    <w:p w14:paraId="71EF35E2">
      <w:pPr>
        <w:spacing w:line="400" w:lineRule="atLeast"/>
        <w:ind w:firstLine="480" w:firstLineChars="200"/>
        <w:rPr>
          <w:rFonts w:ascii="宋体" w:hAnsi="宋体"/>
          <w:sz w:val="24"/>
          <w:szCs w:val="24"/>
        </w:rPr>
      </w:pPr>
      <w:r>
        <w:rPr>
          <w:rFonts w:hint="eastAsia" w:ascii="宋体" w:hAnsi="宋体"/>
          <w:sz w:val="24"/>
          <w:szCs w:val="24"/>
        </w:rPr>
        <w:t>2.如果我们的投标被接受，我们将履行询价文件规定的每一项要求，按期保质完成货物交货工作。</w:t>
      </w:r>
    </w:p>
    <w:p w14:paraId="37E43E9E">
      <w:pPr>
        <w:spacing w:line="400" w:lineRule="atLeast"/>
        <w:ind w:firstLine="480" w:firstLineChars="200"/>
        <w:rPr>
          <w:rFonts w:ascii="宋体" w:hAnsi="宋体"/>
          <w:sz w:val="24"/>
          <w:szCs w:val="24"/>
        </w:rPr>
      </w:pPr>
      <w:r>
        <w:rPr>
          <w:rFonts w:hint="eastAsia" w:ascii="宋体" w:hAnsi="宋体"/>
          <w:sz w:val="24"/>
          <w:szCs w:val="24"/>
        </w:rPr>
        <w:t>3.我们同意按询价文件的规定，提供询价单位要求的所有资料。</w:t>
      </w:r>
    </w:p>
    <w:p w14:paraId="2D156D8A">
      <w:pPr>
        <w:spacing w:line="400" w:lineRule="atLeast"/>
        <w:ind w:firstLine="480" w:firstLineChars="200"/>
        <w:rPr>
          <w:rFonts w:ascii="宋体" w:hAnsi="宋体"/>
          <w:sz w:val="24"/>
          <w:szCs w:val="24"/>
        </w:rPr>
      </w:pPr>
      <w:r>
        <w:rPr>
          <w:rFonts w:hint="eastAsia" w:ascii="宋体" w:hAnsi="宋体"/>
          <w:sz w:val="24"/>
          <w:szCs w:val="24"/>
        </w:rPr>
        <w:t>4.我们完全理解你们不一定要接受最低价的投标或收到的任何投标。</w:t>
      </w:r>
    </w:p>
    <w:p w14:paraId="6D796D3F">
      <w:pPr>
        <w:spacing w:line="400" w:lineRule="atLeast"/>
        <w:ind w:firstLine="480" w:firstLineChars="200"/>
        <w:rPr>
          <w:rFonts w:ascii="宋体" w:hAnsi="宋体"/>
          <w:sz w:val="24"/>
          <w:szCs w:val="24"/>
        </w:rPr>
      </w:pPr>
      <w:r>
        <w:rPr>
          <w:rFonts w:hint="eastAsia" w:ascii="宋体" w:hAnsi="宋体"/>
          <w:sz w:val="24"/>
          <w:szCs w:val="24"/>
        </w:rPr>
        <w:t>5.我方愿按《中华人民共和国合同法》、《中华人民共和国询价投标法》和《中华人民共和国反不正当竞争法》履行自己的全部责任，承认并遵守第四部分：《合同条款》。</w:t>
      </w:r>
    </w:p>
    <w:p w14:paraId="400FB112">
      <w:pPr>
        <w:spacing w:line="400" w:lineRule="atLeast"/>
        <w:ind w:firstLine="480" w:firstLineChars="200"/>
        <w:rPr>
          <w:rFonts w:ascii="宋体" w:hAnsi="宋体"/>
          <w:sz w:val="24"/>
          <w:szCs w:val="24"/>
        </w:rPr>
      </w:pPr>
      <w:r>
        <w:rPr>
          <w:rFonts w:hint="eastAsia" w:ascii="宋体" w:hAnsi="宋体"/>
          <w:sz w:val="24"/>
          <w:szCs w:val="24"/>
        </w:rPr>
        <w:t>6.所有有关本标书的函电，请按下列地址联系：</w:t>
      </w:r>
    </w:p>
    <w:p w14:paraId="4A5D0052">
      <w:pPr>
        <w:spacing w:line="400" w:lineRule="atLeast"/>
        <w:ind w:firstLine="480" w:firstLineChars="200"/>
        <w:rPr>
          <w:rFonts w:ascii="宋体" w:hAnsi="宋体"/>
          <w:sz w:val="24"/>
          <w:szCs w:val="24"/>
        </w:rPr>
      </w:pPr>
      <w:r>
        <w:rPr>
          <w:rFonts w:hint="eastAsia" w:ascii="宋体" w:hAnsi="宋体"/>
          <w:sz w:val="24"/>
          <w:szCs w:val="24"/>
        </w:rPr>
        <w:t>地    址：             邮政编码：</w:t>
      </w:r>
    </w:p>
    <w:p w14:paraId="533EBA0C">
      <w:pPr>
        <w:spacing w:line="400" w:lineRule="atLeast"/>
        <w:ind w:firstLine="480" w:firstLineChars="200"/>
        <w:rPr>
          <w:rFonts w:ascii="宋体" w:hAnsi="宋体"/>
          <w:sz w:val="24"/>
          <w:szCs w:val="24"/>
        </w:rPr>
      </w:pPr>
      <w:r>
        <w:rPr>
          <w:rFonts w:hint="eastAsia" w:ascii="宋体" w:hAnsi="宋体"/>
          <w:sz w:val="24"/>
          <w:szCs w:val="24"/>
        </w:rPr>
        <w:t>电    话：             传    真：</w:t>
      </w:r>
    </w:p>
    <w:p w14:paraId="4CFC00A5">
      <w:pPr>
        <w:spacing w:line="400" w:lineRule="atLeast"/>
        <w:ind w:firstLine="480" w:firstLineChars="200"/>
        <w:rPr>
          <w:rFonts w:ascii="宋体" w:hAnsi="宋体"/>
          <w:sz w:val="24"/>
          <w:szCs w:val="24"/>
        </w:rPr>
      </w:pPr>
      <w:r>
        <w:rPr>
          <w:rFonts w:hint="eastAsia" w:ascii="宋体" w:hAnsi="宋体"/>
          <w:sz w:val="24"/>
          <w:szCs w:val="24"/>
        </w:rPr>
        <w:t>开户银行：             开户帐号：</w:t>
      </w:r>
    </w:p>
    <w:p w14:paraId="6B9AAE62">
      <w:pPr>
        <w:spacing w:line="400" w:lineRule="atLeast"/>
        <w:jc w:val="left"/>
        <w:rPr>
          <w:rFonts w:ascii="宋体" w:hAnsi="宋体"/>
          <w:sz w:val="24"/>
          <w:szCs w:val="24"/>
        </w:rPr>
      </w:pPr>
      <w:r>
        <w:rPr>
          <w:rFonts w:hint="eastAsia" w:ascii="宋体" w:hAnsi="宋体"/>
          <w:sz w:val="24"/>
          <w:szCs w:val="24"/>
        </w:rPr>
        <w:t xml:space="preserve">  </w:t>
      </w:r>
    </w:p>
    <w:p w14:paraId="0BDF574E">
      <w:pPr>
        <w:spacing w:afterLines="50" w:line="360" w:lineRule="auto"/>
        <w:ind w:left="-42" w:leftChars="-20" w:firstLine="4680" w:firstLineChars="1950"/>
        <w:jc w:val="left"/>
        <w:rPr>
          <w:rFonts w:ascii="宋体" w:hAnsi="宋体"/>
          <w:sz w:val="24"/>
          <w:szCs w:val="24"/>
        </w:rPr>
      </w:pPr>
      <w:r>
        <w:rPr>
          <w:rFonts w:hint="eastAsia" w:ascii="宋体" w:hAnsi="宋体"/>
          <w:sz w:val="24"/>
          <w:szCs w:val="24"/>
        </w:rPr>
        <w:t>投标人名称(公章)：</w:t>
      </w:r>
    </w:p>
    <w:p w14:paraId="6C32BA0A">
      <w:pPr>
        <w:spacing w:afterLines="50" w:line="360" w:lineRule="auto"/>
        <w:ind w:firstLine="4590" w:firstLineChars="1350"/>
        <w:jc w:val="left"/>
        <w:rPr>
          <w:rFonts w:ascii="宋体" w:hAnsi="宋体"/>
          <w:sz w:val="24"/>
          <w:szCs w:val="24"/>
        </w:rPr>
      </w:pPr>
      <w:r>
        <w:rPr>
          <w:rFonts w:hint="eastAsia" w:ascii="宋体" w:hAnsi="宋体"/>
          <w:spacing w:val="50"/>
          <w:sz w:val="24"/>
          <w:szCs w:val="24"/>
        </w:rPr>
        <w:t>法人代</w:t>
      </w:r>
      <w:r>
        <w:rPr>
          <w:rFonts w:hint="eastAsia" w:ascii="宋体" w:hAnsi="宋体"/>
          <w:sz w:val="24"/>
          <w:szCs w:val="24"/>
        </w:rPr>
        <w:t>表(签字)：</w:t>
      </w:r>
    </w:p>
    <w:p w14:paraId="5B577BBD">
      <w:pPr>
        <w:spacing w:line="360" w:lineRule="auto"/>
        <w:ind w:firstLine="4590" w:firstLineChars="1350"/>
        <w:jc w:val="left"/>
        <w:rPr>
          <w:rFonts w:ascii="宋体" w:hAnsi="宋体"/>
          <w:sz w:val="24"/>
          <w:szCs w:val="24"/>
        </w:rPr>
      </w:pPr>
      <w:r>
        <w:rPr>
          <w:rFonts w:hint="eastAsia" w:ascii="宋体" w:hAnsi="宋体"/>
          <w:spacing w:val="50"/>
          <w:sz w:val="24"/>
          <w:szCs w:val="24"/>
        </w:rPr>
        <w:t>授权代</w:t>
      </w:r>
      <w:r>
        <w:rPr>
          <w:rFonts w:hint="eastAsia" w:ascii="宋体" w:hAnsi="宋体"/>
          <w:sz w:val="24"/>
          <w:szCs w:val="24"/>
        </w:rPr>
        <w:t>表(签字)：</w:t>
      </w:r>
    </w:p>
    <w:p w14:paraId="3FDA22D2">
      <w:pPr>
        <w:spacing w:line="360" w:lineRule="auto"/>
        <w:ind w:firstLine="3856" w:firstLineChars="1607"/>
        <w:jc w:val="left"/>
        <w:rPr>
          <w:rFonts w:ascii="宋体" w:hAnsi="宋体"/>
          <w:sz w:val="24"/>
          <w:szCs w:val="24"/>
        </w:rPr>
      </w:pPr>
      <w:r>
        <w:rPr>
          <w:rFonts w:hint="eastAsia" w:ascii="宋体" w:hAnsi="宋体"/>
          <w:sz w:val="24"/>
          <w:szCs w:val="24"/>
        </w:rPr>
        <w:t xml:space="preserve"> </w:t>
      </w:r>
    </w:p>
    <w:p w14:paraId="1896E137">
      <w:pPr>
        <w:spacing w:line="360" w:lineRule="auto"/>
        <w:ind w:left="-42" w:leftChars="-20" w:firstLine="5400" w:firstLineChars="2250"/>
        <w:jc w:val="left"/>
        <w:rPr>
          <w:rFonts w:ascii="宋体" w:hAnsi="宋体"/>
          <w:sz w:val="24"/>
          <w:szCs w:val="24"/>
        </w:rPr>
      </w:pPr>
      <w:r>
        <w:rPr>
          <w:rFonts w:hint="eastAsia" w:ascii="宋体" w:hAnsi="宋体"/>
          <w:sz w:val="24"/>
          <w:szCs w:val="24"/>
        </w:rPr>
        <w:t>年   月   日</w:t>
      </w:r>
    </w:p>
    <w:p w14:paraId="6CD34A2D">
      <w:pPr>
        <w:pStyle w:val="19"/>
        <w:spacing w:line="360" w:lineRule="auto"/>
        <w:rPr>
          <w:rFonts w:ascii="宋体" w:hAnsi="宋体"/>
          <w:sz w:val="24"/>
          <w:szCs w:val="24"/>
        </w:rPr>
      </w:pPr>
      <w:r>
        <w:rPr>
          <w:rFonts w:hint="eastAsia" w:ascii="宋体" w:hAnsi="宋体"/>
          <w:sz w:val="24"/>
          <w:szCs w:val="24"/>
        </w:rPr>
        <w:t xml:space="preserve"> </w:t>
      </w:r>
    </w:p>
    <w:p w14:paraId="4B8305E4">
      <w:pPr>
        <w:pStyle w:val="19"/>
        <w:spacing w:line="360" w:lineRule="auto"/>
        <w:rPr>
          <w:rFonts w:ascii="宋体" w:hAnsi="宋体"/>
          <w:sz w:val="24"/>
          <w:szCs w:val="24"/>
        </w:rPr>
      </w:pPr>
      <w:r>
        <w:rPr>
          <w:rFonts w:hint="eastAsia" w:ascii="宋体" w:hAnsi="宋体"/>
          <w:sz w:val="24"/>
          <w:szCs w:val="24"/>
        </w:rPr>
        <w:t>格式四：</w:t>
      </w:r>
    </w:p>
    <w:p w14:paraId="3B59CC87">
      <w:pPr>
        <w:jc w:val="center"/>
        <w:rPr>
          <w:rFonts w:ascii="宋体" w:hAnsi="宋体"/>
          <w:b/>
          <w:bCs/>
          <w:sz w:val="32"/>
          <w:szCs w:val="32"/>
        </w:rPr>
      </w:pPr>
      <w:bookmarkStart w:id="26" w:name="_Toc249235179"/>
      <w:bookmarkEnd w:id="26"/>
      <w:r>
        <w:rPr>
          <w:rFonts w:hint="eastAsia" w:ascii="宋体" w:hAnsi="宋体"/>
          <w:b/>
          <w:bCs/>
          <w:sz w:val="32"/>
          <w:szCs w:val="32"/>
        </w:rPr>
        <w:t>投标一览表</w:t>
      </w:r>
    </w:p>
    <w:p w14:paraId="5D0F82D1">
      <w:pPr>
        <w:pStyle w:val="19"/>
        <w:spacing w:line="360" w:lineRule="auto"/>
        <w:rPr>
          <w:rFonts w:ascii="宋体" w:hAnsi="宋体"/>
          <w:sz w:val="24"/>
          <w:szCs w:val="24"/>
        </w:rPr>
      </w:pPr>
      <w:r>
        <w:rPr>
          <w:rFonts w:hint="eastAsia" w:ascii="宋体" w:hAnsi="宋体"/>
          <w:sz w:val="24"/>
          <w:szCs w:val="24"/>
        </w:rPr>
        <w:t>投标人名称（公章）：</w:t>
      </w:r>
    </w:p>
    <w:p w14:paraId="556763AA">
      <w:pPr>
        <w:pStyle w:val="19"/>
        <w:spacing w:line="360" w:lineRule="auto"/>
        <w:rPr>
          <w:rFonts w:ascii="宋体" w:hAnsi="宋体"/>
          <w:sz w:val="24"/>
          <w:szCs w:val="24"/>
        </w:rPr>
      </w:pPr>
      <w:r>
        <w:rPr>
          <w:rFonts w:hint="eastAsia" w:ascii="宋体" w:hAnsi="宋体"/>
          <w:sz w:val="24"/>
          <w:szCs w:val="24"/>
        </w:rPr>
        <w:t>询价编号：HHX-2029-08-01         标的名称：</w:t>
      </w:r>
      <w:r>
        <w:rPr>
          <w:rFonts w:hint="eastAsia" w:ascii="宋体" w:hAnsi="宋体"/>
          <w:sz w:val="24"/>
          <w:szCs w:val="24"/>
          <w:u w:color="FF0000"/>
        </w:rPr>
        <w:t>发电机组采购及安装</w:t>
      </w:r>
    </w:p>
    <w:tbl>
      <w:tblPr>
        <w:tblStyle w:val="10"/>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2988"/>
        <w:gridCol w:w="2575"/>
        <w:gridCol w:w="737"/>
        <w:gridCol w:w="800"/>
        <w:gridCol w:w="1182"/>
      </w:tblGrid>
      <w:tr w14:paraId="5375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4FEF8B32">
            <w:pPr>
              <w:spacing w:line="300" w:lineRule="auto"/>
              <w:jc w:val="center"/>
              <w:rPr>
                <w:rFonts w:ascii="宋体" w:hAnsi="宋体" w:eastAsia="宋体"/>
                <w:szCs w:val="21"/>
              </w:rPr>
            </w:pPr>
            <w:r>
              <w:rPr>
                <w:rFonts w:hint="eastAsia" w:ascii="宋体" w:hAnsi="宋体"/>
                <w:szCs w:val="21"/>
              </w:rPr>
              <w:t>序号</w:t>
            </w:r>
          </w:p>
        </w:tc>
        <w:tc>
          <w:tcPr>
            <w:tcW w:w="2988" w:type="dxa"/>
            <w:tcBorders>
              <w:top w:val="single" w:color="auto" w:sz="4" w:space="0"/>
              <w:left w:val="nil"/>
              <w:bottom w:val="single" w:color="auto" w:sz="4" w:space="0"/>
              <w:right w:val="single" w:color="auto" w:sz="4" w:space="0"/>
            </w:tcBorders>
            <w:vAlign w:val="center"/>
          </w:tcPr>
          <w:p w14:paraId="567867DD">
            <w:pPr>
              <w:spacing w:line="300" w:lineRule="auto"/>
              <w:jc w:val="center"/>
              <w:rPr>
                <w:rFonts w:ascii="宋体" w:hAnsi="宋体" w:eastAsia="宋体"/>
                <w:szCs w:val="21"/>
              </w:rPr>
            </w:pPr>
            <w:r>
              <w:rPr>
                <w:rFonts w:hint="eastAsia" w:ascii="宋体" w:hAnsi="宋体"/>
                <w:szCs w:val="21"/>
              </w:rPr>
              <w:t>设备（服务）名称</w:t>
            </w:r>
          </w:p>
        </w:tc>
        <w:tc>
          <w:tcPr>
            <w:tcW w:w="2575" w:type="dxa"/>
            <w:tcBorders>
              <w:top w:val="single" w:color="auto" w:sz="4" w:space="0"/>
              <w:left w:val="nil"/>
              <w:bottom w:val="single" w:color="auto" w:sz="4" w:space="0"/>
              <w:right w:val="single" w:color="auto" w:sz="4" w:space="0"/>
            </w:tcBorders>
            <w:vAlign w:val="center"/>
          </w:tcPr>
          <w:p w14:paraId="67659A5F">
            <w:pPr>
              <w:spacing w:line="300" w:lineRule="auto"/>
              <w:jc w:val="center"/>
              <w:rPr>
                <w:rFonts w:ascii="宋体" w:hAnsi="宋体" w:eastAsia="宋体"/>
                <w:szCs w:val="21"/>
              </w:rPr>
            </w:pPr>
            <w:r>
              <w:rPr>
                <w:rFonts w:hint="eastAsia" w:ascii="宋体" w:hAnsi="宋体"/>
                <w:szCs w:val="21"/>
              </w:rPr>
              <w:t>规格型号</w:t>
            </w:r>
          </w:p>
        </w:tc>
        <w:tc>
          <w:tcPr>
            <w:tcW w:w="737" w:type="dxa"/>
            <w:tcBorders>
              <w:top w:val="single" w:color="auto" w:sz="4" w:space="0"/>
              <w:left w:val="nil"/>
              <w:bottom w:val="single" w:color="auto" w:sz="4" w:space="0"/>
              <w:right w:val="single" w:color="auto" w:sz="4" w:space="0"/>
            </w:tcBorders>
            <w:vAlign w:val="center"/>
          </w:tcPr>
          <w:p w14:paraId="23D01B99">
            <w:pPr>
              <w:spacing w:line="300" w:lineRule="auto"/>
              <w:jc w:val="center"/>
              <w:rPr>
                <w:rFonts w:ascii="宋体" w:hAnsi="宋体" w:eastAsia="宋体"/>
                <w:szCs w:val="21"/>
              </w:rPr>
            </w:pPr>
            <w:r>
              <w:rPr>
                <w:rFonts w:hint="eastAsia" w:ascii="宋体" w:hAnsi="宋体"/>
                <w:szCs w:val="21"/>
              </w:rPr>
              <w:t>单位</w:t>
            </w:r>
          </w:p>
        </w:tc>
        <w:tc>
          <w:tcPr>
            <w:tcW w:w="800" w:type="dxa"/>
            <w:tcBorders>
              <w:top w:val="single" w:color="auto" w:sz="4" w:space="0"/>
              <w:left w:val="nil"/>
              <w:bottom w:val="single" w:color="auto" w:sz="4" w:space="0"/>
              <w:right w:val="single" w:color="auto" w:sz="4" w:space="0"/>
            </w:tcBorders>
            <w:vAlign w:val="center"/>
          </w:tcPr>
          <w:p w14:paraId="6E314000">
            <w:pPr>
              <w:spacing w:line="300" w:lineRule="auto"/>
              <w:jc w:val="center"/>
              <w:rPr>
                <w:rFonts w:ascii="宋体" w:hAnsi="宋体" w:eastAsia="宋体"/>
                <w:szCs w:val="21"/>
              </w:rPr>
            </w:pPr>
            <w:r>
              <w:rPr>
                <w:rFonts w:hint="eastAsia" w:ascii="宋体" w:hAnsi="宋体"/>
                <w:szCs w:val="21"/>
              </w:rPr>
              <w:t>数量</w:t>
            </w:r>
          </w:p>
        </w:tc>
        <w:tc>
          <w:tcPr>
            <w:tcW w:w="1182" w:type="dxa"/>
            <w:tcBorders>
              <w:top w:val="single" w:color="auto" w:sz="4" w:space="0"/>
              <w:left w:val="nil"/>
              <w:bottom w:val="single" w:color="auto" w:sz="4" w:space="0"/>
              <w:right w:val="single" w:color="auto" w:sz="4" w:space="0"/>
            </w:tcBorders>
            <w:vAlign w:val="center"/>
          </w:tcPr>
          <w:p w14:paraId="4D81CC78">
            <w:pPr>
              <w:spacing w:line="300" w:lineRule="auto"/>
              <w:jc w:val="center"/>
              <w:rPr>
                <w:rFonts w:ascii="宋体" w:hAnsi="宋体" w:eastAsia="宋体"/>
                <w:szCs w:val="21"/>
              </w:rPr>
            </w:pPr>
            <w:r>
              <w:rPr>
                <w:rFonts w:hint="eastAsia" w:ascii="宋体" w:hAnsi="宋体"/>
                <w:szCs w:val="21"/>
              </w:rPr>
              <w:t xml:space="preserve"> 备注</w:t>
            </w:r>
          </w:p>
        </w:tc>
      </w:tr>
      <w:tr w14:paraId="745CD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127C1E4A">
            <w:pPr>
              <w:spacing w:line="300" w:lineRule="auto"/>
              <w:jc w:val="center"/>
              <w:rPr>
                <w:rFonts w:ascii="宋体" w:hAnsi="宋体" w:eastAsia="宋体"/>
                <w:szCs w:val="21"/>
              </w:rPr>
            </w:pPr>
            <w:r>
              <w:rPr>
                <w:rFonts w:hint="eastAsia" w:ascii="宋体" w:hAnsi="宋体"/>
                <w:szCs w:val="21"/>
              </w:rPr>
              <w:t>1</w:t>
            </w:r>
          </w:p>
        </w:tc>
        <w:tc>
          <w:tcPr>
            <w:tcW w:w="2988" w:type="dxa"/>
            <w:tcBorders>
              <w:top w:val="single" w:color="auto" w:sz="4" w:space="0"/>
              <w:left w:val="nil"/>
              <w:bottom w:val="single" w:color="auto" w:sz="4" w:space="0"/>
              <w:right w:val="single" w:color="auto" w:sz="4" w:space="0"/>
            </w:tcBorders>
            <w:vAlign w:val="center"/>
          </w:tcPr>
          <w:p w14:paraId="4A70469C">
            <w:pPr>
              <w:spacing w:line="300" w:lineRule="auto"/>
              <w:rPr>
                <w:rFonts w:ascii="宋体" w:hAnsi="宋体" w:eastAsia="宋体"/>
                <w:szCs w:val="21"/>
              </w:rPr>
            </w:pPr>
            <w:r>
              <w:rPr>
                <w:rFonts w:hint="eastAsia" w:ascii="宋体" w:hAnsi="宋体"/>
                <w:sz w:val="22"/>
              </w:rPr>
              <w:t>柴油发电机组</w:t>
            </w:r>
          </w:p>
        </w:tc>
        <w:tc>
          <w:tcPr>
            <w:tcW w:w="2575" w:type="dxa"/>
            <w:tcBorders>
              <w:top w:val="single" w:color="auto" w:sz="4" w:space="0"/>
              <w:left w:val="nil"/>
              <w:bottom w:val="single" w:color="auto" w:sz="4" w:space="0"/>
              <w:right w:val="single" w:color="auto" w:sz="4" w:space="0"/>
            </w:tcBorders>
            <w:vAlign w:val="center"/>
          </w:tcPr>
          <w:p w14:paraId="254C7276">
            <w:pPr>
              <w:spacing w:line="300" w:lineRule="auto"/>
              <w:rPr>
                <w:rFonts w:ascii="宋体" w:hAnsi="宋体" w:eastAsia="宋体"/>
                <w:szCs w:val="21"/>
              </w:rPr>
            </w:pPr>
          </w:p>
        </w:tc>
        <w:tc>
          <w:tcPr>
            <w:tcW w:w="737" w:type="dxa"/>
            <w:tcBorders>
              <w:top w:val="single" w:color="auto" w:sz="4" w:space="0"/>
              <w:left w:val="nil"/>
              <w:bottom w:val="single" w:color="auto" w:sz="4" w:space="0"/>
              <w:right w:val="single" w:color="auto" w:sz="4" w:space="0"/>
            </w:tcBorders>
            <w:vAlign w:val="center"/>
          </w:tcPr>
          <w:p w14:paraId="6948785C">
            <w:pPr>
              <w:spacing w:line="300" w:lineRule="auto"/>
              <w:jc w:val="center"/>
              <w:rPr>
                <w:rFonts w:ascii="宋体" w:hAnsi="宋体" w:eastAsia="宋体"/>
                <w:szCs w:val="21"/>
              </w:rPr>
            </w:pPr>
          </w:p>
        </w:tc>
        <w:tc>
          <w:tcPr>
            <w:tcW w:w="800" w:type="dxa"/>
            <w:tcBorders>
              <w:top w:val="single" w:color="auto" w:sz="4" w:space="0"/>
              <w:left w:val="nil"/>
              <w:bottom w:val="single" w:color="auto" w:sz="4" w:space="0"/>
              <w:right w:val="single" w:color="auto" w:sz="4" w:space="0"/>
            </w:tcBorders>
            <w:vAlign w:val="center"/>
          </w:tcPr>
          <w:p w14:paraId="6CBB6ECE">
            <w:pPr>
              <w:spacing w:line="300" w:lineRule="auto"/>
              <w:jc w:val="center"/>
              <w:rPr>
                <w:rFonts w:ascii="宋体" w:hAnsi="宋体" w:eastAsia="宋体"/>
                <w:szCs w:val="21"/>
              </w:rPr>
            </w:pPr>
          </w:p>
        </w:tc>
        <w:tc>
          <w:tcPr>
            <w:tcW w:w="1182" w:type="dxa"/>
            <w:tcBorders>
              <w:top w:val="single" w:color="auto" w:sz="4" w:space="0"/>
              <w:left w:val="nil"/>
              <w:bottom w:val="single" w:color="auto" w:sz="4" w:space="0"/>
              <w:right w:val="single" w:color="auto" w:sz="4" w:space="0"/>
            </w:tcBorders>
            <w:vAlign w:val="center"/>
          </w:tcPr>
          <w:p w14:paraId="7E7960D8">
            <w:pPr>
              <w:spacing w:line="300" w:lineRule="auto"/>
              <w:rPr>
                <w:rFonts w:ascii="宋体" w:hAnsi="宋体" w:eastAsia="宋体"/>
                <w:szCs w:val="21"/>
              </w:rPr>
            </w:pPr>
          </w:p>
        </w:tc>
      </w:tr>
      <w:tr w14:paraId="5CBE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41387DAC">
            <w:pPr>
              <w:spacing w:line="300" w:lineRule="auto"/>
              <w:jc w:val="center"/>
              <w:rPr>
                <w:rFonts w:ascii="宋体" w:hAnsi="宋体" w:eastAsia="宋体"/>
                <w:szCs w:val="21"/>
              </w:rPr>
            </w:pPr>
            <w:r>
              <w:rPr>
                <w:rFonts w:hint="eastAsia" w:ascii="宋体" w:hAnsi="宋体"/>
                <w:szCs w:val="21"/>
              </w:rPr>
              <w:t>2</w:t>
            </w:r>
          </w:p>
        </w:tc>
        <w:tc>
          <w:tcPr>
            <w:tcW w:w="2988" w:type="dxa"/>
            <w:tcBorders>
              <w:top w:val="single" w:color="auto" w:sz="4" w:space="0"/>
              <w:left w:val="nil"/>
              <w:bottom w:val="single" w:color="auto" w:sz="4" w:space="0"/>
              <w:right w:val="single" w:color="auto" w:sz="4" w:space="0"/>
            </w:tcBorders>
            <w:vAlign w:val="center"/>
          </w:tcPr>
          <w:p w14:paraId="0CC270D4">
            <w:pPr>
              <w:spacing w:line="300" w:lineRule="auto"/>
              <w:rPr>
                <w:rFonts w:ascii="宋体" w:hAnsi="宋体" w:eastAsia="宋体"/>
                <w:szCs w:val="21"/>
              </w:rPr>
            </w:pPr>
          </w:p>
        </w:tc>
        <w:tc>
          <w:tcPr>
            <w:tcW w:w="2575" w:type="dxa"/>
            <w:tcBorders>
              <w:top w:val="single" w:color="auto" w:sz="4" w:space="0"/>
              <w:left w:val="nil"/>
              <w:bottom w:val="single" w:color="auto" w:sz="4" w:space="0"/>
              <w:right w:val="single" w:color="auto" w:sz="4" w:space="0"/>
            </w:tcBorders>
            <w:vAlign w:val="center"/>
          </w:tcPr>
          <w:p w14:paraId="42DCDD3F">
            <w:pPr>
              <w:spacing w:line="300" w:lineRule="auto"/>
              <w:rPr>
                <w:rFonts w:ascii="宋体" w:hAnsi="宋体" w:eastAsia="宋体"/>
                <w:szCs w:val="21"/>
              </w:rPr>
            </w:pPr>
          </w:p>
        </w:tc>
        <w:tc>
          <w:tcPr>
            <w:tcW w:w="737" w:type="dxa"/>
            <w:tcBorders>
              <w:top w:val="single" w:color="auto" w:sz="4" w:space="0"/>
              <w:left w:val="nil"/>
              <w:bottom w:val="single" w:color="auto" w:sz="4" w:space="0"/>
              <w:right w:val="single" w:color="auto" w:sz="4" w:space="0"/>
            </w:tcBorders>
            <w:vAlign w:val="center"/>
          </w:tcPr>
          <w:p w14:paraId="65A6AA8D">
            <w:pPr>
              <w:spacing w:line="300" w:lineRule="auto"/>
              <w:jc w:val="center"/>
              <w:rPr>
                <w:rFonts w:ascii="宋体" w:hAnsi="宋体" w:eastAsia="宋体"/>
                <w:szCs w:val="21"/>
              </w:rPr>
            </w:pPr>
          </w:p>
        </w:tc>
        <w:tc>
          <w:tcPr>
            <w:tcW w:w="800" w:type="dxa"/>
            <w:tcBorders>
              <w:top w:val="single" w:color="auto" w:sz="4" w:space="0"/>
              <w:left w:val="nil"/>
              <w:bottom w:val="single" w:color="auto" w:sz="4" w:space="0"/>
              <w:right w:val="single" w:color="auto" w:sz="4" w:space="0"/>
            </w:tcBorders>
            <w:vAlign w:val="center"/>
          </w:tcPr>
          <w:p w14:paraId="2E757CA6">
            <w:pPr>
              <w:spacing w:line="300" w:lineRule="auto"/>
              <w:jc w:val="center"/>
              <w:rPr>
                <w:rFonts w:ascii="宋体" w:hAnsi="宋体" w:eastAsia="宋体"/>
                <w:szCs w:val="21"/>
              </w:rPr>
            </w:pPr>
          </w:p>
        </w:tc>
        <w:tc>
          <w:tcPr>
            <w:tcW w:w="1182" w:type="dxa"/>
            <w:tcBorders>
              <w:top w:val="single" w:color="auto" w:sz="4" w:space="0"/>
              <w:left w:val="nil"/>
              <w:bottom w:val="single" w:color="auto" w:sz="4" w:space="0"/>
              <w:right w:val="single" w:color="auto" w:sz="4" w:space="0"/>
            </w:tcBorders>
            <w:vAlign w:val="center"/>
          </w:tcPr>
          <w:p w14:paraId="17E34356">
            <w:pPr>
              <w:spacing w:line="300" w:lineRule="auto"/>
              <w:jc w:val="center"/>
              <w:rPr>
                <w:rFonts w:ascii="宋体" w:hAnsi="宋体" w:eastAsia="宋体"/>
                <w:szCs w:val="21"/>
              </w:rPr>
            </w:pPr>
          </w:p>
        </w:tc>
      </w:tr>
      <w:tr w14:paraId="6B2B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3F65774D">
            <w:pPr>
              <w:spacing w:line="300" w:lineRule="auto"/>
              <w:jc w:val="center"/>
              <w:rPr>
                <w:rFonts w:ascii="宋体" w:hAnsi="宋体"/>
                <w:szCs w:val="21"/>
              </w:rPr>
            </w:pPr>
            <w:r>
              <w:rPr>
                <w:rFonts w:hint="eastAsia" w:ascii="宋体" w:hAnsi="宋体"/>
                <w:szCs w:val="21"/>
              </w:rPr>
              <w:t>3</w:t>
            </w:r>
          </w:p>
        </w:tc>
        <w:tc>
          <w:tcPr>
            <w:tcW w:w="2988" w:type="dxa"/>
            <w:tcBorders>
              <w:top w:val="single" w:color="auto" w:sz="4" w:space="0"/>
              <w:left w:val="nil"/>
              <w:bottom w:val="single" w:color="auto" w:sz="4" w:space="0"/>
              <w:right w:val="single" w:color="auto" w:sz="4" w:space="0"/>
            </w:tcBorders>
            <w:vAlign w:val="center"/>
          </w:tcPr>
          <w:p w14:paraId="5CD72075">
            <w:pPr>
              <w:spacing w:line="300" w:lineRule="auto"/>
              <w:rPr>
                <w:rFonts w:ascii="宋体" w:hAnsi="宋体" w:cs="Arial"/>
                <w:sz w:val="24"/>
                <w:szCs w:val="24"/>
              </w:rPr>
            </w:pPr>
          </w:p>
        </w:tc>
        <w:tc>
          <w:tcPr>
            <w:tcW w:w="2575" w:type="dxa"/>
            <w:tcBorders>
              <w:top w:val="single" w:color="auto" w:sz="4" w:space="0"/>
              <w:left w:val="nil"/>
              <w:bottom w:val="single" w:color="auto" w:sz="4" w:space="0"/>
              <w:right w:val="single" w:color="auto" w:sz="4" w:space="0"/>
            </w:tcBorders>
            <w:vAlign w:val="center"/>
          </w:tcPr>
          <w:p w14:paraId="5A87AE71">
            <w:pPr>
              <w:spacing w:line="300" w:lineRule="auto"/>
              <w:rPr>
                <w:rFonts w:ascii="宋体" w:hAnsi="宋体"/>
                <w:szCs w:val="21"/>
              </w:rPr>
            </w:pPr>
          </w:p>
        </w:tc>
        <w:tc>
          <w:tcPr>
            <w:tcW w:w="737" w:type="dxa"/>
            <w:tcBorders>
              <w:top w:val="single" w:color="auto" w:sz="4" w:space="0"/>
              <w:left w:val="nil"/>
              <w:bottom w:val="single" w:color="auto" w:sz="4" w:space="0"/>
              <w:right w:val="single" w:color="auto" w:sz="4" w:space="0"/>
            </w:tcBorders>
            <w:vAlign w:val="center"/>
          </w:tcPr>
          <w:p w14:paraId="757B0482">
            <w:pPr>
              <w:spacing w:line="300" w:lineRule="auto"/>
              <w:jc w:val="center"/>
              <w:rPr>
                <w:rFonts w:ascii="宋体" w:hAnsi="宋体"/>
                <w:szCs w:val="21"/>
              </w:rPr>
            </w:pPr>
          </w:p>
        </w:tc>
        <w:tc>
          <w:tcPr>
            <w:tcW w:w="800" w:type="dxa"/>
            <w:tcBorders>
              <w:top w:val="single" w:color="auto" w:sz="4" w:space="0"/>
              <w:left w:val="nil"/>
              <w:bottom w:val="single" w:color="auto" w:sz="4" w:space="0"/>
              <w:right w:val="single" w:color="auto" w:sz="4" w:space="0"/>
            </w:tcBorders>
            <w:vAlign w:val="center"/>
          </w:tcPr>
          <w:p w14:paraId="2D6D664B">
            <w:pPr>
              <w:spacing w:line="300" w:lineRule="auto"/>
              <w:jc w:val="center"/>
              <w:rPr>
                <w:rFonts w:ascii="宋体" w:hAnsi="宋体"/>
                <w:szCs w:val="21"/>
              </w:rPr>
            </w:pPr>
          </w:p>
        </w:tc>
        <w:tc>
          <w:tcPr>
            <w:tcW w:w="1182" w:type="dxa"/>
            <w:tcBorders>
              <w:top w:val="single" w:color="auto" w:sz="4" w:space="0"/>
              <w:left w:val="nil"/>
              <w:bottom w:val="single" w:color="auto" w:sz="4" w:space="0"/>
              <w:right w:val="single" w:color="auto" w:sz="4" w:space="0"/>
            </w:tcBorders>
            <w:vAlign w:val="center"/>
          </w:tcPr>
          <w:p w14:paraId="23A994FF">
            <w:pPr>
              <w:spacing w:line="300" w:lineRule="auto"/>
              <w:jc w:val="center"/>
              <w:rPr>
                <w:rFonts w:ascii="宋体" w:hAnsi="宋体" w:eastAsia="宋体"/>
                <w:szCs w:val="21"/>
              </w:rPr>
            </w:pPr>
          </w:p>
        </w:tc>
      </w:tr>
      <w:tr w14:paraId="09D7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152156F1">
            <w:pPr>
              <w:spacing w:line="300" w:lineRule="auto"/>
              <w:jc w:val="center"/>
              <w:rPr>
                <w:rFonts w:ascii="宋体" w:hAnsi="宋体"/>
                <w:szCs w:val="21"/>
              </w:rPr>
            </w:pPr>
            <w:r>
              <w:rPr>
                <w:rFonts w:hint="eastAsia" w:ascii="宋体" w:hAnsi="宋体"/>
                <w:szCs w:val="21"/>
              </w:rPr>
              <w:t>4</w:t>
            </w:r>
          </w:p>
        </w:tc>
        <w:tc>
          <w:tcPr>
            <w:tcW w:w="2988" w:type="dxa"/>
            <w:tcBorders>
              <w:top w:val="single" w:color="auto" w:sz="4" w:space="0"/>
              <w:left w:val="nil"/>
              <w:bottom w:val="single" w:color="auto" w:sz="4" w:space="0"/>
              <w:right w:val="single" w:color="auto" w:sz="4" w:space="0"/>
            </w:tcBorders>
            <w:vAlign w:val="center"/>
          </w:tcPr>
          <w:p w14:paraId="5CE34A1D">
            <w:pPr>
              <w:spacing w:line="300" w:lineRule="auto"/>
              <w:rPr>
                <w:rFonts w:ascii="宋体" w:hAnsi="宋体" w:cs="Arial"/>
                <w:sz w:val="24"/>
                <w:szCs w:val="24"/>
              </w:rPr>
            </w:pPr>
          </w:p>
        </w:tc>
        <w:tc>
          <w:tcPr>
            <w:tcW w:w="2575" w:type="dxa"/>
            <w:tcBorders>
              <w:top w:val="single" w:color="auto" w:sz="4" w:space="0"/>
              <w:left w:val="nil"/>
              <w:bottom w:val="single" w:color="auto" w:sz="4" w:space="0"/>
              <w:right w:val="single" w:color="auto" w:sz="4" w:space="0"/>
            </w:tcBorders>
            <w:vAlign w:val="center"/>
          </w:tcPr>
          <w:p w14:paraId="303B300F">
            <w:pPr>
              <w:spacing w:line="300" w:lineRule="auto"/>
              <w:rPr>
                <w:rFonts w:ascii="宋体" w:hAnsi="宋体"/>
                <w:szCs w:val="21"/>
              </w:rPr>
            </w:pPr>
          </w:p>
        </w:tc>
        <w:tc>
          <w:tcPr>
            <w:tcW w:w="737" w:type="dxa"/>
            <w:tcBorders>
              <w:top w:val="single" w:color="auto" w:sz="4" w:space="0"/>
              <w:left w:val="nil"/>
              <w:bottom w:val="single" w:color="auto" w:sz="4" w:space="0"/>
              <w:right w:val="single" w:color="auto" w:sz="4" w:space="0"/>
            </w:tcBorders>
            <w:vAlign w:val="center"/>
          </w:tcPr>
          <w:p w14:paraId="2A5171AC">
            <w:pPr>
              <w:spacing w:line="300" w:lineRule="auto"/>
              <w:jc w:val="center"/>
              <w:rPr>
                <w:rFonts w:ascii="宋体" w:hAnsi="宋体"/>
                <w:szCs w:val="21"/>
              </w:rPr>
            </w:pPr>
          </w:p>
        </w:tc>
        <w:tc>
          <w:tcPr>
            <w:tcW w:w="800" w:type="dxa"/>
            <w:tcBorders>
              <w:top w:val="single" w:color="auto" w:sz="4" w:space="0"/>
              <w:left w:val="nil"/>
              <w:bottom w:val="single" w:color="auto" w:sz="4" w:space="0"/>
              <w:right w:val="single" w:color="auto" w:sz="4" w:space="0"/>
            </w:tcBorders>
            <w:vAlign w:val="center"/>
          </w:tcPr>
          <w:p w14:paraId="795EE5A2">
            <w:pPr>
              <w:spacing w:line="300" w:lineRule="auto"/>
              <w:jc w:val="center"/>
              <w:rPr>
                <w:rFonts w:ascii="宋体" w:hAnsi="宋体"/>
                <w:szCs w:val="21"/>
              </w:rPr>
            </w:pPr>
          </w:p>
        </w:tc>
        <w:tc>
          <w:tcPr>
            <w:tcW w:w="1182" w:type="dxa"/>
            <w:tcBorders>
              <w:top w:val="single" w:color="auto" w:sz="4" w:space="0"/>
              <w:left w:val="nil"/>
              <w:bottom w:val="single" w:color="auto" w:sz="4" w:space="0"/>
              <w:right w:val="single" w:color="auto" w:sz="4" w:space="0"/>
            </w:tcBorders>
            <w:vAlign w:val="center"/>
          </w:tcPr>
          <w:p w14:paraId="4B850100">
            <w:pPr>
              <w:spacing w:line="300" w:lineRule="auto"/>
              <w:jc w:val="center"/>
              <w:rPr>
                <w:rFonts w:ascii="宋体" w:hAnsi="宋体" w:eastAsia="宋体"/>
                <w:szCs w:val="21"/>
              </w:rPr>
            </w:pPr>
          </w:p>
        </w:tc>
      </w:tr>
      <w:tr w14:paraId="3133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tcBorders>
              <w:top w:val="single" w:color="auto" w:sz="4" w:space="0"/>
              <w:left w:val="single" w:color="auto" w:sz="4" w:space="0"/>
              <w:bottom w:val="single" w:color="auto" w:sz="4" w:space="0"/>
              <w:right w:val="single" w:color="auto" w:sz="4" w:space="0"/>
            </w:tcBorders>
            <w:vAlign w:val="center"/>
          </w:tcPr>
          <w:p w14:paraId="1D95D5FF">
            <w:pPr>
              <w:spacing w:line="300" w:lineRule="auto"/>
              <w:jc w:val="center"/>
              <w:rPr>
                <w:rFonts w:ascii="宋体" w:hAnsi="宋体" w:eastAsia="宋体"/>
                <w:szCs w:val="21"/>
              </w:rPr>
            </w:pPr>
          </w:p>
        </w:tc>
        <w:tc>
          <w:tcPr>
            <w:tcW w:w="2988" w:type="dxa"/>
            <w:tcBorders>
              <w:top w:val="single" w:color="auto" w:sz="4" w:space="0"/>
              <w:left w:val="nil"/>
              <w:bottom w:val="single" w:color="auto" w:sz="4" w:space="0"/>
              <w:right w:val="single" w:color="auto" w:sz="4" w:space="0"/>
            </w:tcBorders>
            <w:vAlign w:val="center"/>
          </w:tcPr>
          <w:p w14:paraId="419992C8">
            <w:pPr>
              <w:spacing w:line="300" w:lineRule="auto"/>
              <w:jc w:val="center"/>
              <w:rPr>
                <w:rFonts w:ascii="宋体" w:hAnsi="宋体" w:eastAsia="宋体"/>
                <w:szCs w:val="21"/>
              </w:rPr>
            </w:pPr>
            <w:r>
              <w:rPr>
                <w:rFonts w:hint="eastAsia" w:ascii="宋体" w:hAnsi="宋体"/>
                <w:szCs w:val="21"/>
              </w:rPr>
              <w:t>合   计</w:t>
            </w:r>
          </w:p>
        </w:tc>
        <w:tc>
          <w:tcPr>
            <w:tcW w:w="2575" w:type="dxa"/>
            <w:tcBorders>
              <w:top w:val="single" w:color="auto" w:sz="4" w:space="0"/>
              <w:left w:val="nil"/>
              <w:bottom w:val="single" w:color="auto" w:sz="4" w:space="0"/>
              <w:right w:val="single" w:color="auto" w:sz="4" w:space="0"/>
            </w:tcBorders>
            <w:vAlign w:val="center"/>
          </w:tcPr>
          <w:p w14:paraId="09DFACE6">
            <w:pPr>
              <w:spacing w:line="300" w:lineRule="auto"/>
              <w:jc w:val="center"/>
              <w:rPr>
                <w:rFonts w:ascii="宋体" w:hAnsi="宋体" w:eastAsia="宋体"/>
                <w:szCs w:val="21"/>
              </w:rPr>
            </w:pPr>
          </w:p>
        </w:tc>
        <w:tc>
          <w:tcPr>
            <w:tcW w:w="737" w:type="dxa"/>
            <w:tcBorders>
              <w:top w:val="single" w:color="auto" w:sz="4" w:space="0"/>
              <w:left w:val="nil"/>
              <w:bottom w:val="single" w:color="auto" w:sz="4" w:space="0"/>
              <w:right w:val="single" w:color="auto" w:sz="4" w:space="0"/>
            </w:tcBorders>
            <w:vAlign w:val="center"/>
          </w:tcPr>
          <w:p w14:paraId="18B681DA">
            <w:pPr>
              <w:spacing w:line="300" w:lineRule="auto"/>
              <w:jc w:val="center"/>
              <w:rPr>
                <w:rFonts w:ascii="宋体" w:hAnsi="宋体" w:eastAsia="宋体"/>
                <w:szCs w:val="21"/>
              </w:rPr>
            </w:pPr>
          </w:p>
        </w:tc>
        <w:tc>
          <w:tcPr>
            <w:tcW w:w="800" w:type="dxa"/>
            <w:tcBorders>
              <w:top w:val="single" w:color="auto" w:sz="4" w:space="0"/>
              <w:left w:val="nil"/>
              <w:bottom w:val="single" w:color="auto" w:sz="4" w:space="0"/>
              <w:right w:val="single" w:color="auto" w:sz="4" w:space="0"/>
            </w:tcBorders>
            <w:vAlign w:val="center"/>
          </w:tcPr>
          <w:p w14:paraId="0D3F858B">
            <w:pPr>
              <w:spacing w:line="300" w:lineRule="auto"/>
              <w:jc w:val="center"/>
              <w:rPr>
                <w:rFonts w:ascii="宋体" w:hAnsi="宋体" w:eastAsia="宋体"/>
                <w:szCs w:val="21"/>
              </w:rPr>
            </w:pPr>
          </w:p>
        </w:tc>
        <w:tc>
          <w:tcPr>
            <w:tcW w:w="1182" w:type="dxa"/>
            <w:tcBorders>
              <w:top w:val="single" w:color="auto" w:sz="4" w:space="0"/>
              <w:left w:val="nil"/>
              <w:bottom w:val="single" w:color="auto" w:sz="4" w:space="0"/>
              <w:right w:val="single" w:color="auto" w:sz="4" w:space="0"/>
            </w:tcBorders>
            <w:vAlign w:val="center"/>
          </w:tcPr>
          <w:p w14:paraId="34751B20">
            <w:pPr>
              <w:spacing w:line="300" w:lineRule="auto"/>
              <w:jc w:val="center"/>
              <w:rPr>
                <w:rFonts w:ascii="宋体" w:hAnsi="宋体" w:eastAsia="宋体"/>
                <w:szCs w:val="21"/>
              </w:rPr>
            </w:pPr>
          </w:p>
        </w:tc>
      </w:tr>
      <w:tr w14:paraId="4BC0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826" w:type="dxa"/>
            <w:gridSpan w:val="6"/>
            <w:tcBorders>
              <w:top w:val="single" w:color="auto" w:sz="4" w:space="0"/>
              <w:left w:val="single" w:color="auto" w:sz="4" w:space="0"/>
              <w:bottom w:val="single" w:color="auto" w:sz="4" w:space="0"/>
              <w:right w:val="single" w:color="auto" w:sz="4" w:space="0"/>
            </w:tcBorders>
            <w:vAlign w:val="center"/>
          </w:tcPr>
          <w:p w14:paraId="2FC828F4">
            <w:pPr>
              <w:pStyle w:val="19"/>
              <w:spacing w:line="360" w:lineRule="auto"/>
              <w:ind w:firstLine="420" w:firstLineChars="200"/>
              <w:jc w:val="center"/>
              <w:rPr>
                <w:rFonts w:ascii="宋体" w:hAnsi="宋体"/>
              </w:rPr>
            </w:pPr>
          </w:p>
          <w:p w14:paraId="77B55220">
            <w:pPr>
              <w:pStyle w:val="19"/>
              <w:spacing w:line="360" w:lineRule="auto"/>
              <w:ind w:firstLine="420" w:firstLineChars="200"/>
              <w:jc w:val="center"/>
              <w:rPr>
                <w:rFonts w:ascii="宋体" w:hAnsi="宋体"/>
              </w:rPr>
            </w:pPr>
            <w:r>
              <w:rPr>
                <w:rFonts w:hint="eastAsia" w:ascii="宋体" w:hAnsi="宋体"/>
              </w:rPr>
              <w:t>投标总价：</w:t>
            </w:r>
          </w:p>
          <w:p w14:paraId="62259469">
            <w:pPr>
              <w:pStyle w:val="19"/>
              <w:spacing w:line="360" w:lineRule="auto"/>
              <w:ind w:firstLine="420" w:firstLineChars="200"/>
              <w:jc w:val="center"/>
              <w:rPr>
                <w:rFonts w:ascii="宋体" w:hAnsi="宋体"/>
              </w:rPr>
            </w:pPr>
            <w:r>
              <w:rPr>
                <w:rFonts w:hint="eastAsia" w:ascii="宋体" w:hAnsi="宋体"/>
              </w:rPr>
              <w:t>（大写）：</w:t>
            </w:r>
            <w:r>
              <w:rPr>
                <w:rFonts w:hint="eastAsia" w:ascii="宋体" w:hAnsi="宋体"/>
                <w:u w:val="single"/>
              </w:rPr>
              <w:t xml:space="preserve">                            </w:t>
            </w:r>
            <w:r>
              <w:rPr>
                <w:rFonts w:hint="eastAsia" w:ascii="宋体" w:hAnsi="宋体"/>
              </w:rPr>
              <w:t>（小写）：</w:t>
            </w:r>
          </w:p>
        </w:tc>
      </w:tr>
      <w:tr w14:paraId="0A84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826" w:type="dxa"/>
            <w:gridSpan w:val="6"/>
            <w:tcBorders>
              <w:top w:val="single" w:color="auto" w:sz="4" w:space="0"/>
              <w:left w:val="single" w:color="auto" w:sz="4" w:space="0"/>
              <w:bottom w:val="single" w:color="auto" w:sz="4" w:space="0"/>
              <w:right w:val="single" w:color="auto" w:sz="4" w:space="0"/>
            </w:tcBorders>
            <w:vAlign w:val="center"/>
          </w:tcPr>
          <w:p w14:paraId="1EF328C7">
            <w:pPr>
              <w:pStyle w:val="19"/>
              <w:spacing w:line="360" w:lineRule="auto"/>
              <w:ind w:firstLine="422" w:firstLineChars="200"/>
              <w:jc w:val="center"/>
              <w:rPr>
                <w:rFonts w:ascii="宋体" w:hAnsi="宋体"/>
                <w:b/>
                <w:bCs/>
              </w:rPr>
            </w:pPr>
            <w:r>
              <w:rPr>
                <w:rFonts w:hint="eastAsia" w:ascii="宋体" w:hAnsi="宋体"/>
                <w:b/>
                <w:bCs/>
              </w:rPr>
              <w:t>说明：报价中包括设备制造加工费、调试投运费、培训费、装卸费、运输费及税金、保险费等一切费用。</w:t>
            </w:r>
          </w:p>
        </w:tc>
      </w:tr>
    </w:tbl>
    <w:p w14:paraId="456EDC2D">
      <w:pPr>
        <w:pStyle w:val="19"/>
        <w:spacing w:beforeLines="300" w:line="360" w:lineRule="auto"/>
        <w:ind w:firstLine="600" w:firstLineChars="200"/>
        <w:rPr>
          <w:rFonts w:ascii="宋体" w:hAnsi="宋体"/>
          <w:sz w:val="30"/>
          <w:szCs w:val="30"/>
        </w:rPr>
      </w:pPr>
      <w:r>
        <w:rPr>
          <w:rFonts w:hint="eastAsia" w:ascii="宋体" w:hAnsi="宋体"/>
          <w:sz w:val="30"/>
          <w:szCs w:val="30"/>
        </w:rPr>
        <w:t xml:space="preserve">                 法人代表或授权代表签字：</w:t>
      </w:r>
    </w:p>
    <w:p w14:paraId="6E9628B2">
      <w:pPr>
        <w:pStyle w:val="19"/>
        <w:spacing w:beforeLines="300" w:line="360" w:lineRule="auto"/>
        <w:ind w:firstLine="4350" w:firstLineChars="1450"/>
        <w:rPr>
          <w:rFonts w:ascii="宋体" w:hAnsi="宋体"/>
          <w:sz w:val="30"/>
          <w:szCs w:val="30"/>
        </w:rPr>
      </w:pPr>
      <w:r>
        <w:rPr>
          <w:rFonts w:hint="eastAsia" w:ascii="宋体" w:hAnsi="宋体"/>
          <w:sz w:val="30"/>
          <w:szCs w:val="30"/>
        </w:rPr>
        <w:t>年   月  日</w:t>
      </w:r>
    </w:p>
    <w:p w14:paraId="1F93D382">
      <w:pPr>
        <w:pStyle w:val="19"/>
        <w:spacing w:line="360" w:lineRule="auto"/>
        <w:rPr>
          <w:rFonts w:ascii="宋体" w:hAnsi="宋体"/>
          <w:sz w:val="24"/>
          <w:szCs w:val="24"/>
        </w:rPr>
      </w:pPr>
      <w:r>
        <w:rPr>
          <w:rFonts w:hint="eastAsia" w:ascii="宋体" w:hAnsi="宋体"/>
          <w:sz w:val="24"/>
          <w:szCs w:val="24"/>
        </w:rPr>
        <w:t xml:space="preserve"> </w:t>
      </w:r>
    </w:p>
    <w:p w14:paraId="22B65814">
      <w:pPr>
        <w:pStyle w:val="19"/>
        <w:spacing w:line="360" w:lineRule="auto"/>
        <w:rPr>
          <w:rFonts w:ascii="宋体" w:hAnsi="宋体"/>
          <w:sz w:val="24"/>
          <w:szCs w:val="24"/>
        </w:rPr>
      </w:pPr>
      <w:r>
        <w:rPr>
          <w:rFonts w:hint="eastAsia" w:ascii="宋体" w:hAnsi="宋体"/>
          <w:sz w:val="24"/>
          <w:szCs w:val="24"/>
        </w:rPr>
        <w:t xml:space="preserve"> </w:t>
      </w:r>
    </w:p>
    <w:p w14:paraId="6AEDAAEE">
      <w:pPr>
        <w:pStyle w:val="19"/>
        <w:spacing w:line="360" w:lineRule="auto"/>
        <w:rPr>
          <w:rFonts w:ascii="宋体" w:hAnsi="宋体"/>
          <w:sz w:val="24"/>
          <w:szCs w:val="24"/>
        </w:rPr>
      </w:pPr>
      <w:r>
        <w:rPr>
          <w:rFonts w:hint="eastAsia" w:ascii="宋体" w:hAnsi="宋体"/>
          <w:sz w:val="24"/>
          <w:szCs w:val="24"/>
        </w:rPr>
        <w:t xml:space="preserve"> </w:t>
      </w:r>
    </w:p>
    <w:p w14:paraId="11C7FD00">
      <w:pPr>
        <w:pStyle w:val="19"/>
        <w:spacing w:line="360" w:lineRule="auto"/>
        <w:rPr>
          <w:rFonts w:ascii="宋体" w:hAnsi="宋体"/>
          <w:sz w:val="24"/>
          <w:szCs w:val="24"/>
        </w:rPr>
      </w:pPr>
    </w:p>
    <w:p w14:paraId="394136F6">
      <w:pPr>
        <w:pStyle w:val="19"/>
        <w:spacing w:line="360" w:lineRule="auto"/>
        <w:rPr>
          <w:rFonts w:ascii="宋体" w:hAnsi="宋体"/>
          <w:sz w:val="24"/>
          <w:szCs w:val="24"/>
        </w:rPr>
      </w:pPr>
    </w:p>
    <w:p w14:paraId="270881EB">
      <w:pPr>
        <w:pStyle w:val="19"/>
        <w:spacing w:line="360" w:lineRule="auto"/>
        <w:rPr>
          <w:rFonts w:hint="eastAsia" w:ascii="宋体" w:hAnsi="宋体"/>
          <w:sz w:val="24"/>
          <w:szCs w:val="24"/>
        </w:rPr>
      </w:pPr>
    </w:p>
    <w:p w14:paraId="3F68A6F7">
      <w:pPr>
        <w:pStyle w:val="19"/>
        <w:spacing w:line="360" w:lineRule="auto"/>
        <w:rPr>
          <w:rFonts w:hint="eastAsia" w:ascii="宋体" w:hAnsi="宋体"/>
          <w:sz w:val="24"/>
          <w:szCs w:val="24"/>
        </w:rPr>
      </w:pPr>
    </w:p>
    <w:p w14:paraId="0ED9B68E">
      <w:pPr>
        <w:pStyle w:val="19"/>
        <w:spacing w:line="360" w:lineRule="auto"/>
        <w:rPr>
          <w:rFonts w:ascii="宋体" w:hAnsi="宋体"/>
          <w:sz w:val="24"/>
          <w:szCs w:val="24"/>
        </w:rPr>
      </w:pPr>
      <w:r>
        <w:rPr>
          <w:rFonts w:hint="eastAsia" w:ascii="宋体" w:hAnsi="宋体"/>
          <w:sz w:val="24"/>
          <w:szCs w:val="24"/>
        </w:rPr>
        <w:t>格式五：</w:t>
      </w:r>
    </w:p>
    <w:p w14:paraId="5E9828D0">
      <w:pPr>
        <w:jc w:val="center"/>
        <w:rPr>
          <w:rFonts w:ascii="宋体" w:hAnsi="宋体"/>
          <w:b/>
          <w:bCs/>
          <w:sz w:val="32"/>
          <w:szCs w:val="32"/>
        </w:rPr>
      </w:pPr>
      <w:bookmarkStart w:id="27" w:name="_Toc249235180"/>
      <w:bookmarkEnd w:id="27"/>
      <w:r>
        <w:rPr>
          <w:rFonts w:hint="eastAsia" w:ascii="宋体" w:hAnsi="宋体"/>
          <w:b/>
          <w:bCs/>
          <w:sz w:val="32"/>
          <w:szCs w:val="32"/>
        </w:rPr>
        <w:t>投标设备供货清单及分项价格表</w:t>
      </w:r>
    </w:p>
    <w:p w14:paraId="12BB6095">
      <w:pPr>
        <w:spacing w:line="360" w:lineRule="auto"/>
        <w:ind w:right="57"/>
        <w:rPr>
          <w:rFonts w:ascii="宋体" w:hAnsi="宋体"/>
          <w:sz w:val="24"/>
          <w:szCs w:val="24"/>
        </w:rPr>
      </w:pPr>
      <w:r>
        <w:rPr>
          <w:rFonts w:hint="eastAsia" w:ascii="宋体" w:hAnsi="宋体"/>
          <w:sz w:val="24"/>
          <w:szCs w:val="24"/>
        </w:rPr>
        <w:t>投标人名称（公章）：</w:t>
      </w:r>
    </w:p>
    <w:tbl>
      <w:tblPr>
        <w:tblStyle w:val="10"/>
        <w:tblW w:w="893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48"/>
        <w:gridCol w:w="1800"/>
        <w:gridCol w:w="1601"/>
        <w:gridCol w:w="630"/>
        <w:gridCol w:w="1050"/>
        <w:gridCol w:w="971"/>
        <w:gridCol w:w="968"/>
        <w:gridCol w:w="668"/>
      </w:tblGrid>
      <w:tr w14:paraId="2E640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vMerge w:val="restart"/>
            <w:tcBorders>
              <w:top w:val="single" w:color="auto" w:sz="6" w:space="0"/>
              <w:left w:val="single" w:color="auto" w:sz="6" w:space="0"/>
              <w:bottom w:val="single" w:color="auto" w:sz="6" w:space="0"/>
              <w:right w:val="single" w:color="auto" w:sz="6" w:space="0"/>
            </w:tcBorders>
            <w:vAlign w:val="center"/>
          </w:tcPr>
          <w:p w14:paraId="00076A8C">
            <w:pPr>
              <w:spacing w:line="360" w:lineRule="auto"/>
              <w:jc w:val="center"/>
              <w:rPr>
                <w:rFonts w:ascii="宋体" w:hAnsi="宋体" w:eastAsia="宋体"/>
                <w:sz w:val="24"/>
                <w:szCs w:val="24"/>
              </w:rPr>
            </w:pPr>
            <w:r>
              <w:rPr>
                <w:rFonts w:hint="eastAsia" w:ascii="宋体" w:hAnsi="宋体"/>
                <w:sz w:val="24"/>
                <w:szCs w:val="24"/>
              </w:rPr>
              <w:t>序号</w:t>
            </w:r>
          </w:p>
        </w:tc>
        <w:tc>
          <w:tcPr>
            <w:tcW w:w="1800" w:type="dxa"/>
            <w:vMerge w:val="restart"/>
            <w:tcBorders>
              <w:top w:val="single" w:color="auto" w:sz="6" w:space="0"/>
              <w:left w:val="nil"/>
              <w:bottom w:val="single" w:color="auto" w:sz="6" w:space="0"/>
              <w:right w:val="single" w:color="auto" w:sz="4" w:space="0"/>
            </w:tcBorders>
            <w:vAlign w:val="center"/>
          </w:tcPr>
          <w:p w14:paraId="13D385B0">
            <w:pPr>
              <w:spacing w:line="360" w:lineRule="auto"/>
              <w:rPr>
                <w:rFonts w:ascii="宋体" w:hAnsi="宋体" w:eastAsia="宋体"/>
                <w:sz w:val="24"/>
                <w:szCs w:val="24"/>
              </w:rPr>
            </w:pPr>
            <w:r>
              <w:rPr>
                <w:rFonts w:hint="eastAsia" w:ascii="宋体" w:hAnsi="宋体"/>
                <w:sz w:val="24"/>
                <w:szCs w:val="24"/>
              </w:rPr>
              <w:t>货物名称</w:t>
            </w:r>
          </w:p>
        </w:tc>
        <w:tc>
          <w:tcPr>
            <w:tcW w:w="1601" w:type="dxa"/>
            <w:vMerge w:val="restart"/>
            <w:tcBorders>
              <w:top w:val="single" w:color="auto" w:sz="6" w:space="0"/>
              <w:left w:val="nil"/>
              <w:bottom w:val="single" w:color="auto" w:sz="6" w:space="0"/>
              <w:right w:val="single" w:color="auto" w:sz="4" w:space="0"/>
            </w:tcBorders>
            <w:vAlign w:val="center"/>
          </w:tcPr>
          <w:p w14:paraId="603A37CF">
            <w:pPr>
              <w:spacing w:line="360" w:lineRule="auto"/>
              <w:jc w:val="center"/>
              <w:rPr>
                <w:rFonts w:ascii="宋体" w:hAnsi="宋体" w:eastAsia="宋体"/>
                <w:sz w:val="24"/>
                <w:szCs w:val="24"/>
              </w:rPr>
            </w:pPr>
            <w:r>
              <w:rPr>
                <w:rFonts w:hint="eastAsia" w:ascii="宋体" w:hAnsi="宋体"/>
                <w:sz w:val="24"/>
                <w:szCs w:val="24"/>
              </w:rPr>
              <w:t>型号规格</w:t>
            </w:r>
          </w:p>
        </w:tc>
        <w:tc>
          <w:tcPr>
            <w:tcW w:w="630" w:type="dxa"/>
            <w:vMerge w:val="restart"/>
            <w:tcBorders>
              <w:top w:val="single" w:color="auto" w:sz="6" w:space="0"/>
              <w:left w:val="single" w:color="auto" w:sz="6" w:space="0"/>
              <w:bottom w:val="single" w:color="auto" w:sz="6" w:space="0"/>
              <w:right w:val="single" w:color="auto" w:sz="6" w:space="0"/>
            </w:tcBorders>
            <w:vAlign w:val="center"/>
          </w:tcPr>
          <w:p w14:paraId="14F83A69">
            <w:pPr>
              <w:spacing w:line="360" w:lineRule="auto"/>
              <w:rPr>
                <w:rFonts w:ascii="宋体" w:hAnsi="宋体" w:eastAsia="宋体"/>
                <w:sz w:val="24"/>
                <w:szCs w:val="24"/>
              </w:rPr>
            </w:pPr>
            <w:r>
              <w:rPr>
                <w:rFonts w:hint="eastAsia" w:ascii="宋体" w:hAnsi="宋体"/>
                <w:sz w:val="24"/>
                <w:szCs w:val="24"/>
              </w:rPr>
              <w:t>数量</w:t>
            </w:r>
          </w:p>
        </w:tc>
        <w:tc>
          <w:tcPr>
            <w:tcW w:w="2021" w:type="dxa"/>
            <w:gridSpan w:val="2"/>
            <w:tcBorders>
              <w:top w:val="single" w:color="auto" w:sz="6" w:space="0"/>
              <w:left w:val="nil"/>
              <w:bottom w:val="single" w:color="auto" w:sz="4" w:space="0"/>
              <w:right w:val="single" w:color="auto" w:sz="6" w:space="0"/>
            </w:tcBorders>
            <w:vAlign w:val="center"/>
          </w:tcPr>
          <w:p w14:paraId="0197F0EA">
            <w:pPr>
              <w:spacing w:line="360" w:lineRule="auto"/>
              <w:jc w:val="center"/>
              <w:rPr>
                <w:rFonts w:ascii="宋体" w:hAnsi="宋体" w:eastAsia="宋体"/>
                <w:sz w:val="24"/>
                <w:szCs w:val="24"/>
              </w:rPr>
            </w:pPr>
            <w:r>
              <w:rPr>
                <w:rFonts w:hint="eastAsia" w:ascii="宋体" w:hAnsi="宋体"/>
                <w:sz w:val="24"/>
                <w:szCs w:val="24"/>
              </w:rPr>
              <w:t>价格（元）</w:t>
            </w:r>
          </w:p>
        </w:tc>
        <w:tc>
          <w:tcPr>
            <w:tcW w:w="968" w:type="dxa"/>
            <w:vMerge w:val="restart"/>
            <w:tcBorders>
              <w:top w:val="single" w:color="auto" w:sz="6" w:space="0"/>
              <w:left w:val="nil"/>
              <w:bottom w:val="single" w:color="auto" w:sz="6" w:space="0"/>
              <w:right w:val="single" w:color="auto" w:sz="6" w:space="0"/>
            </w:tcBorders>
            <w:vAlign w:val="center"/>
          </w:tcPr>
          <w:p w14:paraId="23734CC2">
            <w:pPr>
              <w:spacing w:line="360" w:lineRule="auto"/>
              <w:jc w:val="center"/>
              <w:rPr>
                <w:rFonts w:ascii="宋体" w:hAnsi="宋体" w:eastAsia="宋体"/>
                <w:sz w:val="24"/>
                <w:szCs w:val="24"/>
              </w:rPr>
            </w:pPr>
            <w:r>
              <w:rPr>
                <w:rFonts w:hint="eastAsia" w:ascii="宋体" w:hAnsi="宋体"/>
                <w:sz w:val="24"/>
                <w:szCs w:val="24"/>
              </w:rPr>
              <w:t>品牌</w:t>
            </w:r>
          </w:p>
        </w:tc>
        <w:tc>
          <w:tcPr>
            <w:tcW w:w="668" w:type="dxa"/>
            <w:vMerge w:val="restart"/>
            <w:tcBorders>
              <w:top w:val="single" w:color="auto" w:sz="6" w:space="0"/>
              <w:left w:val="nil"/>
              <w:bottom w:val="single" w:color="auto" w:sz="6" w:space="0"/>
              <w:right w:val="single" w:color="auto" w:sz="6" w:space="0"/>
            </w:tcBorders>
            <w:vAlign w:val="center"/>
          </w:tcPr>
          <w:p w14:paraId="2A952E4E">
            <w:pPr>
              <w:spacing w:line="360" w:lineRule="auto"/>
              <w:jc w:val="center"/>
              <w:rPr>
                <w:rFonts w:ascii="宋体" w:hAnsi="宋体" w:eastAsia="宋体"/>
                <w:sz w:val="24"/>
                <w:szCs w:val="24"/>
              </w:rPr>
            </w:pPr>
            <w:r>
              <w:rPr>
                <w:rFonts w:hint="eastAsia" w:ascii="宋体" w:hAnsi="宋体"/>
                <w:sz w:val="24"/>
                <w:szCs w:val="24"/>
              </w:rPr>
              <w:t>备注</w:t>
            </w:r>
          </w:p>
        </w:tc>
      </w:tr>
      <w:tr w14:paraId="252C3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1" w:hRule="atLeast"/>
          <w:jc w:val="center"/>
        </w:trPr>
        <w:tc>
          <w:tcPr>
            <w:tcW w:w="3048" w:type="dxa"/>
            <w:vMerge w:val="continue"/>
            <w:tcBorders>
              <w:top w:val="single" w:color="auto" w:sz="6" w:space="0"/>
              <w:left w:val="single" w:color="auto" w:sz="6" w:space="0"/>
              <w:bottom w:val="single" w:color="auto" w:sz="6" w:space="0"/>
              <w:right w:val="single" w:color="auto" w:sz="6" w:space="0"/>
            </w:tcBorders>
            <w:vAlign w:val="center"/>
          </w:tcPr>
          <w:p w14:paraId="4D4793F3">
            <w:pPr>
              <w:widowControl/>
              <w:jc w:val="left"/>
              <w:rPr>
                <w:rFonts w:ascii="宋体" w:hAnsi="宋体" w:eastAsia="宋体"/>
                <w:sz w:val="24"/>
                <w:szCs w:val="24"/>
              </w:rPr>
            </w:pPr>
          </w:p>
        </w:tc>
        <w:tc>
          <w:tcPr>
            <w:tcW w:w="1800" w:type="dxa"/>
            <w:vMerge w:val="continue"/>
            <w:tcBorders>
              <w:top w:val="single" w:color="auto" w:sz="6" w:space="0"/>
              <w:left w:val="nil"/>
              <w:bottom w:val="single" w:color="auto" w:sz="6" w:space="0"/>
              <w:right w:val="single" w:color="auto" w:sz="4" w:space="0"/>
            </w:tcBorders>
            <w:vAlign w:val="center"/>
          </w:tcPr>
          <w:p w14:paraId="1B3D426F">
            <w:pPr>
              <w:widowControl/>
              <w:jc w:val="left"/>
              <w:rPr>
                <w:rFonts w:ascii="宋体" w:hAnsi="宋体" w:eastAsia="宋体"/>
                <w:sz w:val="24"/>
                <w:szCs w:val="24"/>
              </w:rPr>
            </w:pPr>
          </w:p>
        </w:tc>
        <w:tc>
          <w:tcPr>
            <w:tcW w:w="1601" w:type="dxa"/>
            <w:vMerge w:val="continue"/>
            <w:tcBorders>
              <w:top w:val="single" w:color="auto" w:sz="6" w:space="0"/>
              <w:left w:val="nil"/>
              <w:bottom w:val="single" w:color="auto" w:sz="6" w:space="0"/>
              <w:right w:val="single" w:color="auto" w:sz="4" w:space="0"/>
            </w:tcBorders>
            <w:vAlign w:val="center"/>
          </w:tcPr>
          <w:p w14:paraId="6A21C494">
            <w:pPr>
              <w:widowControl/>
              <w:jc w:val="left"/>
              <w:rPr>
                <w:rFonts w:ascii="宋体" w:hAnsi="宋体" w:eastAsia="宋体"/>
                <w:sz w:val="24"/>
                <w:szCs w:val="24"/>
              </w:rPr>
            </w:pPr>
          </w:p>
        </w:tc>
        <w:tc>
          <w:tcPr>
            <w:tcW w:w="630" w:type="dxa"/>
            <w:vMerge w:val="continue"/>
            <w:tcBorders>
              <w:top w:val="single" w:color="auto" w:sz="6" w:space="0"/>
              <w:left w:val="single" w:color="auto" w:sz="6" w:space="0"/>
              <w:bottom w:val="single" w:color="auto" w:sz="6" w:space="0"/>
              <w:right w:val="single" w:color="auto" w:sz="6" w:space="0"/>
            </w:tcBorders>
            <w:vAlign w:val="center"/>
          </w:tcPr>
          <w:p w14:paraId="632EFA95">
            <w:pPr>
              <w:widowControl/>
              <w:jc w:val="left"/>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78561F80">
            <w:pPr>
              <w:pStyle w:val="4"/>
              <w:spacing w:line="360" w:lineRule="auto"/>
              <w:jc w:val="center"/>
              <w:rPr>
                <w:rFonts w:ascii="宋体" w:hAnsi="宋体" w:eastAsia="宋体"/>
                <w:sz w:val="24"/>
                <w:szCs w:val="24"/>
              </w:rPr>
            </w:pPr>
            <w:r>
              <w:rPr>
                <w:rFonts w:hint="eastAsia" w:ascii="宋体" w:hAnsi="宋体" w:eastAsia="宋体"/>
                <w:sz w:val="24"/>
                <w:szCs w:val="24"/>
              </w:rPr>
              <w:t>单 价</w:t>
            </w:r>
          </w:p>
        </w:tc>
        <w:tc>
          <w:tcPr>
            <w:tcW w:w="971" w:type="dxa"/>
            <w:tcBorders>
              <w:top w:val="single" w:color="auto" w:sz="6" w:space="0"/>
              <w:left w:val="nil"/>
              <w:bottom w:val="single" w:color="auto" w:sz="6" w:space="0"/>
              <w:right w:val="single" w:color="auto" w:sz="6" w:space="0"/>
            </w:tcBorders>
            <w:vAlign w:val="center"/>
          </w:tcPr>
          <w:p w14:paraId="5027A7AF">
            <w:pPr>
              <w:pStyle w:val="4"/>
              <w:spacing w:line="360" w:lineRule="auto"/>
              <w:jc w:val="center"/>
              <w:rPr>
                <w:rFonts w:ascii="宋体" w:hAnsi="宋体" w:eastAsia="宋体"/>
                <w:sz w:val="24"/>
                <w:szCs w:val="24"/>
              </w:rPr>
            </w:pPr>
            <w:r>
              <w:rPr>
                <w:rFonts w:hint="eastAsia" w:ascii="宋体" w:hAnsi="宋体" w:eastAsia="宋体"/>
                <w:sz w:val="24"/>
                <w:szCs w:val="24"/>
              </w:rPr>
              <w:t>总 价</w:t>
            </w:r>
          </w:p>
        </w:tc>
        <w:tc>
          <w:tcPr>
            <w:tcW w:w="968" w:type="dxa"/>
            <w:vMerge w:val="continue"/>
            <w:tcBorders>
              <w:top w:val="single" w:color="auto" w:sz="6" w:space="0"/>
              <w:left w:val="nil"/>
              <w:bottom w:val="single" w:color="auto" w:sz="6" w:space="0"/>
              <w:right w:val="single" w:color="auto" w:sz="6" w:space="0"/>
            </w:tcBorders>
            <w:vAlign w:val="center"/>
          </w:tcPr>
          <w:p w14:paraId="29A8F788">
            <w:pPr>
              <w:widowControl/>
              <w:jc w:val="left"/>
              <w:rPr>
                <w:rFonts w:ascii="宋体" w:hAnsi="宋体" w:eastAsia="宋体"/>
                <w:sz w:val="24"/>
                <w:szCs w:val="24"/>
              </w:rPr>
            </w:pPr>
          </w:p>
        </w:tc>
        <w:tc>
          <w:tcPr>
            <w:tcW w:w="668" w:type="dxa"/>
            <w:vMerge w:val="continue"/>
            <w:tcBorders>
              <w:top w:val="single" w:color="auto" w:sz="6" w:space="0"/>
              <w:left w:val="nil"/>
              <w:bottom w:val="single" w:color="auto" w:sz="6" w:space="0"/>
              <w:right w:val="single" w:color="auto" w:sz="6" w:space="0"/>
            </w:tcBorders>
            <w:vAlign w:val="center"/>
          </w:tcPr>
          <w:p w14:paraId="0B6A4D56">
            <w:pPr>
              <w:widowControl/>
              <w:jc w:val="left"/>
              <w:rPr>
                <w:rFonts w:ascii="宋体" w:hAnsi="宋体" w:eastAsia="宋体"/>
                <w:sz w:val="24"/>
                <w:szCs w:val="24"/>
              </w:rPr>
            </w:pPr>
          </w:p>
        </w:tc>
      </w:tr>
      <w:tr w14:paraId="288AA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2A3A10A4">
            <w:pPr>
              <w:spacing w:line="360" w:lineRule="auto"/>
              <w:jc w:val="center"/>
              <w:rPr>
                <w:rFonts w:ascii="宋体" w:hAnsi="宋体" w:eastAsia="宋体"/>
                <w:sz w:val="24"/>
                <w:szCs w:val="24"/>
              </w:rPr>
            </w:pPr>
            <w:r>
              <w:rPr>
                <w:rFonts w:hint="eastAsia" w:ascii="宋体" w:hAnsi="宋体"/>
                <w:sz w:val="24"/>
                <w:szCs w:val="24"/>
              </w:rPr>
              <w:t>1</w:t>
            </w:r>
          </w:p>
        </w:tc>
        <w:tc>
          <w:tcPr>
            <w:tcW w:w="1800" w:type="dxa"/>
            <w:tcBorders>
              <w:top w:val="single" w:color="auto" w:sz="6" w:space="0"/>
              <w:left w:val="nil"/>
              <w:bottom w:val="single" w:color="auto" w:sz="6" w:space="0"/>
              <w:right w:val="single" w:color="auto" w:sz="4" w:space="0"/>
            </w:tcBorders>
            <w:vAlign w:val="center"/>
          </w:tcPr>
          <w:p w14:paraId="7A329DA4">
            <w:pPr>
              <w:spacing w:before="60" w:after="60" w:line="360" w:lineRule="auto"/>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02FE63D4">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4154BDC0">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54F6CBBF">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2E7A96A2">
            <w:pPr>
              <w:pStyle w:val="22"/>
              <w:rPr>
                <w:rFonts w:ascii="宋体" w:hAnsi="宋体"/>
                <w:u w:val="single"/>
              </w:rPr>
            </w:pPr>
          </w:p>
        </w:tc>
        <w:tc>
          <w:tcPr>
            <w:tcW w:w="968" w:type="dxa"/>
            <w:tcBorders>
              <w:top w:val="single" w:color="auto" w:sz="6" w:space="0"/>
              <w:left w:val="nil"/>
              <w:bottom w:val="single" w:color="auto" w:sz="6" w:space="0"/>
              <w:right w:val="single" w:color="auto" w:sz="6" w:space="0"/>
            </w:tcBorders>
            <w:vAlign w:val="center"/>
          </w:tcPr>
          <w:p w14:paraId="1AD7FB40">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5B826407">
            <w:pPr>
              <w:spacing w:line="360" w:lineRule="auto"/>
              <w:jc w:val="center"/>
              <w:rPr>
                <w:rFonts w:ascii="宋体" w:hAnsi="宋体" w:eastAsia="宋体"/>
                <w:sz w:val="24"/>
                <w:szCs w:val="24"/>
              </w:rPr>
            </w:pPr>
          </w:p>
        </w:tc>
      </w:tr>
      <w:tr w14:paraId="215C2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03CA9AAA">
            <w:pPr>
              <w:spacing w:line="360" w:lineRule="auto"/>
              <w:jc w:val="center"/>
              <w:rPr>
                <w:rFonts w:ascii="宋体" w:hAnsi="宋体" w:eastAsia="宋体"/>
                <w:sz w:val="24"/>
                <w:szCs w:val="24"/>
              </w:rPr>
            </w:pPr>
            <w:r>
              <w:rPr>
                <w:rFonts w:hint="eastAsia" w:ascii="宋体" w:hAnsi="宋体"/>
                <w:sz w:val="24"/>
                <w:szCs w:val="24"/>
              </w:rPr>
              <w:t>2</w:t>
            </w:r>
          </w:p>
        </w:tc>
        <w:tc>
          <w:tcPr>
            <w:tcW w:w="1800" w:type="dxa"/>
            <w:tcBorders>
              <w:top w:val="single" w:color="auto" w:sz="6" w:space="0"/>
              <w:left w:val="nil"/>
              <w:bottom w:val="single" w:color="auto" w:sz="6" w:space="0"/>
              <w:right w:val="single" w:color="auto" w:sz="4" w:space="0"/>
            </w:tcBorders>
            <w:vAlign w:val="center"/>
          </w:tcPr>
          <w:p w14:paraId="30E78FEA">
            <w:pPr>
              <w:spacing w:before="60" w:after="60"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2654EC36">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01819286">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1C29069D">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4DCCB4F3">
            <w:pPr>
              <w:pStyle w:val="22"/>
              <w:rPr>
                <w:rFonts w:ascii="宋体" w:hAnsi="宋体"/>
                <w:u w:val="single"/>
              </w:rPr>
            </w:pPr>
          </w:p>
        </w:tc>
        <w:tc>
          <w:tcPr>
            <w:tcW w:w="968" w:type="dxa"/>
            <w:tcBorders>
              <w:top w:val="single" w:color="auto" w:sz="6" w:space="0"/>
              <w:left w:val="nil"/>
              <w:bottom w:val="single" w:color="auto" w:sz="6" w:space="0"/>
              <w:right w:val="single" w:color="auto" w:sz="6" w:space="0"/>
            </w:tcBorders>
            <w:vAlign w:val="center"/>
          </w:tcPr>
          <w:p w14:paraId="381D2C6C">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7F8F068A">
            <w:pPr>
              <w:spacing w:line="360" w:lineRule="auto"/>
              <w:jc w:val="center"/>
              <w:rPr>
                <w:rFonts w:ascii="宋体" w:hAnsi="宋体" w:eastAsia="宋体"/>
                <w:sz w:val="24"/>
                <w:szCs w:val="24"/>
              </w:rPr>
            </w:pPr>
          </w:p>
        </w:tc>
      </w:tr>
      <w:tr w14:paraId="65E10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37EBE533">
            <w:pPr>
              <w:spacing w:line="360" w:lineRule="auto"/>
              <w:jc w:val="center"/>
              <w:rPr>
                <w:rFonts w:ascii="宋体" w:hAnsi="宋体" w:eastAsia="宋体"/>
                <w:sz w:val="24"/>
                <w:szCs w:val="24"/>
              </w:rPr>
            </w:pPr>
            <w:r>
              <w:rPr>
                <w:rFonts w:hint="eastAsia" w:ascii="宋体" w:hAnsi="宋体"/>
                <w:sz w:val="24"/>
                <w:szCs w:val="24"/>
              </w:rPr>
              <w:t>3</w:t>
            </w:r>
          </w:p>
        </w:tc>
        <w:tc>
          <w:tcPr>
            <w:tcW w:w="1800" w:type="dxa"/>
            <w:tcBorders>
              <w:top w:val="single" w:color="auto" w:sz="6" w:space="0"/>
              <w:left w:val="nil"/>
              <w:bottom w:val="single" w:color="auto" w:sz="6" w:space="0"/>
              <w:right w:val="single" w:color="auto" w:sz="4" w:space="0"/>
            </w:tcBorders>
            <w:vAlign w:val="center"/>
          </w:tcPr>
          <w:p w14:paraId="4112DE2F">
            <w:pPr>
              <w:spacing w:before="60" w:after="60"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52E9FFC2">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09EBF2AD">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1BF88174">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76314B97">
            <w:pPr>
              <w:pStyle w:val="22"/>
              <w:rPr>
                <w:rFonts w:ascii="宋体" w:hAnsi="宋体"/>
                <w:u w:val="single"/>
              </w:rPr>
            </w:pPr>
          </w:p>
        </w:tc>
        <w:tc>
          <w:tcPr>
            <w:tcW w:w="968" w:type="dxa"/>
            <w:tcBorders>
              <w:top w:val="single" w:color="auto" w:sz="6" w:space="0"/>
              <w:left w:val="nil"/>
              <w:bottom w:val="single" w:color="auto" w:sz="6" w:space="0"/>
              <w:right w:val="single" w:color="auto" w:sz="6" w:space="0"/>
            </w:tcBorders>
            <w:vAlign w:val="center"/>
          </w:tcPr>
          <w:p w14:paraId="41730A2A">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6F506FA6">
            <w:pPr>
              <w:spacing w:line="360" w:lineRule="auto"/>
              <w:jc w:val="center"/>
              <w:rPr>
                <w:rFonts w:ascii="宋体" w:hAnsi="宋体" w:eastAsia="宋体"/>
                <w:sz w:val="24"/>
                <w:szCs w:val="24"/>
              </w:rPr>
            </w:pPr>
          </w:p>
        </w:tc>
      </w:tr>
      <w:tr w14:paraId="71290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46F9E0DA">
            <w:pPr>
              <w:spacing w:line="360" w:lineRule="auto"/>
              <w:jc w:val="center"/>
              <w:rPr>
                <w:rFonts w:ascii="宋体" w:hAnsi="宋体" w:eastAsia="宋体"/>
                <w:sz w:val="24"/>
                <w:szCs w:val="24"/>
              </w:rPr>
            </w:pPr>
            <w:r>
              <w:rPr>
                <w:rFonts w:hint="eastAsia" w:ascii="宋体" w:hAnsi="宋体"/>
                <w:sz w:val="24"/>
                <w:szCs w:val="24"/>
              </w:rPr>
              <w:t>4</w:t>
            </w:r>
          </w:p>
        </w:tc>
        <w:tc>
          <w:tcPr>
            <w:tcW w:w="1800" w:type="dxa"/>
            <w:tcBorders>
              <w:top w:val="single" w:color="auto" w:sz="6" w:space="0"/>
              <w:left w:val="nil"/>
              <w:bottom w:val="single" w:color="auto" w:sz="6" w:space="0"/>
              <w:right w:val="single" w:color="auto" w:sz="4" w:space="0"/>
            </w:tcBorders>
            <w:vAlign w:val="center"/>
          </w:tcPr>
          <w:p w14:paraId="0C2F19F6">
            <w:pPr>
              <w:spacing w:before="60" w:after="60"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08FB7B8B">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5AF2E333">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6D6BB3C4">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7ED53548">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4BDD1243">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5F407800">
            <w:pPr>
              <w:spacing w:line="360" w:lineRule="auto"/>
              <w:jc w:val="center"/>
              <w:rPr>
                <w:rFonts w:ascii="宋体" w:hAnsi="宋体" w:eastAsia="宋体"/>
                <w:sz w:val="24"/>
                <w:szCs w:val="24"/>
              </w:rPr>
            </w:pPr>
          </w:p>
        </w:tc>
      </w:tr>
      <w:tr w14:paraId="16AFC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427B6A68">
            <w:pPr>
              <w:spacing w:line="360" w:lineRule="auto"/>
              <w:jc w:val="center"/>
              <w:rPr>
                <w:rFonts w:ascii="宋体" w:hAnsi="宋体" w:eastAsia="宋体"/>
                <w:sz w:val="24"/>
                <w:szCs w:val="24"/>
              </w:rPr>
            </w:pPr>
            <w:r>
              <w:rPr>
                <w:rFonts w:hint="eastAsia" w:ascii="宋体" w:hAnsi="宋体"/>
                <w:sz w:val="24"/>
                <w:szCs w:val="24"/>
              </w:rPr>
              <w:t>5</w:t>
            </w:r>
          </w:p>
        </w:tc>
        <w:tc>
          <w:tcPr>
            <w:tcW w:w="1800" w:type="dxa"/>
            <w:tcBorders>
              <w:top w:val="single" w:color="auto" w:sz="6" w:space="0"/>
              <w:left w:val="nil"/>
              <w:bottom w:val="single" w:color="auto" w:sz="6" w:space="0"/>
              <w:right w:val="single" w:color="auto" w:sz="4" w:space="0"/>
            </w:tcBorders>
            <w:vAlign w:val="center"/>
          </w:tcPr>
          <w:p w14:paraId="12CD00D7">
            <w:pPr>
              <w:spacing w:before="60" w:after="60"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469F9761">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02EBD70A">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69658AB4">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5225EDF9">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7DB32942">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7DA7D33F">
            <w:pPr>
              <w:spacing w:line="360" w:lineRule="auto"/>
              <w:jc w:val="center"/>
              <w:rPr>
                <w:rFonts w:ascii="宋体" w:hAnsi="宋体" w:eastAsia="宋体"/>
                <w:sz w:val="24"/>
                <w:szCs w:val="24"/>
              </w:rPr>
            </w:pPr>
          </w:p>
        </w:tc>
      </w:tr>
      <w:tr w14:paraId="67F0E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1E9BA9C8">
            <w:pPr>
              <w:spacing w:line="360" w:lineRule="auto"/>
              <w:jc w:val="center"/>
              <w:rPr>
                <w:rFonts w:ascii="宋体" w:hAnsi="宋体" w:eastAsia="宋体"/>
                <w:sz w:val="24"/>
                <w:szCs w:val="24"/>
              </w:rPr>
            </w:pPr>
            <w:r>
              <w:rPr>
                <w:rFonts w:hint="eastAsia" w:ascii="宋体" w:hAnsi="宋体"/>
                <w:sz w:val="24"/>
                <w:szCs w:val="24"/>
              </w:rPr>
              <w:t>6</w:t>
            </w:r>
          </w:p>
        </w:tc>
        <w:tc>
          <w:tcPr>
            <w:tcW w:w="1800" w:type="dxa"/>
            <w:tcBorders>
              <w:top w:val="single" w:color="auto" w:sz="6" w:space="0"/>
              <w:left w:val="nil"/>
              <w:bottom w:val="single" w:color="auto" w:sz="6" w:space="0"/>
              <w:right w:val="single" w:color="auto" w:sz="4" w:space="0"/>
            </w:tcBorders>
            <w:vAlign w:val="center"/>
          </w:tcPr>
          <w:p w14:paraId="04C02F6A">
            <w:pPr>
              <w:spacing w:before="60" w:after="60"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11B10315">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613D5802">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290052A4">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6E3C9060">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03B9F835">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2C8A685E">
            <w:pPr>
              <w:spacing w:line="360" w:lineRule="auto"/>
              <w:jc w:val="center"/>
              <w:rPr>
                <w:rFonts w:ascii="宋体" w:hAnsi="宋体" w:eastAsia="宋体"/>
                <w:sz w:val="24"/>
                <w:szCs w:val="24"/>
              </w:rPr>
            </w:pPr>
          </w:p>
        </w:tc>
      </w:tr>
      <w:tr w14:paraId="43379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51058A3E">
            <w:pPr>
              <w:spacing w:line="360" w:lineRule="auto"/>
              <w:jc w:val="center"/>
              <w:rPr>
                <w:rFonts w:ascii="宋体" w:hAnsi="宋体" w:eastAsia="宋体"/>
                <w:sz w:val="24"/>
                <w:szCs w:val="24"/>
              </w:rPr>
            </w:pPr>
            <w:r>
              <w:rPr>
                <w:rFonts w:hint="eastAsia" w:ascii="宋体" w:hAnsi="宋体"/>
                <w:sz w:val="24"/>
                <w:szCs w:val="24"/>
              </w:rPr>
              <w:t>7</w:t>
            </w:r>
          </w:p>
        </w:tc>
        <w:tc>
          <w:tcPr>
            <w:tcW w:w="1800" w:type="dxa"/>
            <w:tcBorders>
              <w:top w:val="single" w:color="auto" w:sz="6" w:space="0"/>
              <w:left w:val="nil"/>
              <w:bottom w:val="single" w:color="auto" w:sz="6" w:space="0"/>
              <w:right w:val="single" w:color="auto" w:sz="4" w:space="0"/>
            </w:tcBorders>
            <w:vAlign w:val="center"/>
          </w:tcPr>
          <w:p w14:paraId="70B9959A">
            <w:pPr>
              <w:spacing w:before="60" w:after="60"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6BA8ED94">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07417439">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52FDBB46">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61A6C8F1">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00785BDE">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35E1181D">
            <w:pPr>
              <w:spacing w:line="360" w:lineRule="auto"/>
              <w:jc w:val="center"/>
              <w:rPr>
                <w:rFonts w:ascii="宋体" w:hAnsi="宋体" w:eastAsia="宋体"/>
                <w:sz w:val="24"/>
                <w:szCs w:val="24"/>
              </w:rPr>
            </w:pPr>
          </w:p>
        </w:tc>
      </w:tr>
      <w:tr w14:paraId="45E21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69F65B1F">
            <w:pPr>
              <w:spacing w:line="360" w:lineRule="auto"/>
              <w:jc w:val="center"/>
              <w:rPr>
                <w:rFonts w:ascii="宋体" w:hAnsi="宋体" w:eastAsia="宋体"/>
                <w:sz w:val="24"/>
                <w:szCs w:val="24"/>
              </w:rPr>
            </w:pPr>
            <w:r>
              <w:rPr>
                <w:rFonts w:hint="eastAsia" w:ascii="宋体" w:hAnsi="宋体"/>
                <w:sz w:val="24"/>
                <w:szCs w:val="24"/>
              </w:rPr>
              <w:t>8</w:t>
            </w:r>
          </w:p>
        </w:tc>
        <w:tc>
          <w:tcPr>
            <w:tcW w:w="1800" w:type="dxa"/>
            <w:tcBorders>
              <w:top w:val="single" w:color="auto" w:sz="6" w:space="0"/>
              <w:left w:val="nil"/>
              <w:bottom w:val="single" w:color="auto" w:sz="6" w:space="0"/>
              <w:right w:val="single" w:color="auto" w:sz="4" w:space="0"/>
            </w:tcBorders>
            <w:vAlign w:val="center"/>
          </w:tcPr>
          <w:p w14:paraId="63AC6F55">
            <w:pPr>
              <w:spacing w:line="360" w:lineRule="auto"/>
              <w:jc w:val="center"/>
              <w:rPr>
                <w:rFonts w:ascii="宋体" w:hAnsi="宋体" w:eastAsia="宋体"/>
                <w:sz w:val="24"/>
                <w:szCs w:val="24"/>
              </w:rPr>
            </w:pPr>
          </w:p>
        </w:tc>
        <w:tc>
          <w:tcPr>
            <w:tcW w:w="1601" w:type="dxa"/>
            <w:tcBorders>
              <w:top w:val="single" w:color="auto" w:sz="6" w:space="0"/>
              <w:left w:val="nil"/>
              <w:bottom w:val="single" w:color="auto" w:sz="6" w:space="0"/>
              <w:right w:val="single" w:color="auto" w:sz="4" w:space="0"/>
            </w:tcBorders>
            <w:vAlign w:val="center"/>
          </w:tcPr>
          <w:p w14:paraId="2791E0D6">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3E06DAE7">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376398C0">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10885BB6">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1D57822E">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072CAB72">
            <w:pPr>
              <w:spacing w:line="360" w:lineRule="auto"/>
              <w:jc w:val="center"/>
              <w:rPr>
                <w:rFonts w:ascii="宋体" w:hAnsi="宋体" w:eastAsia="宋体"/>
                <w:sz w:val="24"/>
                <w:szCs w:val="24"/>
              </w:rPr>
            </w:pPr>
          </w:p>
        </w:tc>
      </w:tr>
      <w:tr w14:paraId="69E0D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00D19FB6">
            <w:pPr>
              <w:spacing w:line="360" w:lineRule="auto"/>
              <w:jc w:val="center"/>
              <w:rPr>
                <w:rFonts w:ascii="宋体" w:hAnsi="宋体" w:eastAsia="宋体"/>
                <w:sz w:val="24"/>
                <w:szCs w:val="24"/>
              </w:rPr>
            </w:pPr>
            <w:r>
              <w:rPr>
                <w:rFonts w:hint="eastAsia" w:ascii="宋体" w:hAnsi="宋体"/>
                <w:sz w:val="24"/>
                <w:szCs w:val="24"/>
              </w:rPr>
              <w:t>9</w:t>
            </w:r>
          </w:p>
        </w:tc>
        <w:tc>
          <w:tcPr>
            <w:tcW w:w="1800" w:type="dxa"/>
            <w:tcBorders>
              <w:top w:val="single" w:color="auto" w:sz="6" w:space="0"/>
              <w:left w:val="nil"/>
              <w:bottom w:val="single" w:color="auto" w:sz="6" w:space="0"/>
              <w:right w:val="single" w:color="auto" w:sz="4" w:space="0"/>
            </w:tcBorders>
            <w:vAlign w:val="center"/>
          </w:tcPr>
          <w:p w14:paraId="413AFDC9">
            <w:pPr>
              <w:spacing w:line="360" w:lineRule="auto"/>
              <w:jc w:val="center"/>
              <w:rPr>
                <w:rFonts w:ascii="宋体" w:hAnsi="宋体" w:eastAsia="宋体"/>
                <w:color w:val="000000"/>
                <w:sz w:val="24"/>
                <w:szCs w:val="24"/>
              </w:rPr>
            </w:pPr>
          </w:p>
        </w:tc>
        <w:tc>
          <w:tcPr>
            <w:tcW w:w="1601" w:type="dxa"/>
            <w:tcBorders>
              <w:top w:val="single" w:color="auto" w:sz="6" w:space="0"/>
              <w:left w:val="nil"/>
              <w:bottom w:val="single" w:color="auto" w:sz="6" w:space="0"/>
              <w:right w:val="single" w:color="auto" w:sz="4" w:space="0"/>
            </w:tcBorders>
            <w:vAlign w:val="center"/>
          </w:tcPr>
          <w:p w14:paraId="417FD2CA">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74C588B6">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0F47C493">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01ADB8D2">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65A61A43">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3249E9C2">
            <w:pPr>
              <w:spacing w:line="360" w:lineRule="auto"/>
              <w:jc w:val="center"/>
              <w:rPr>
                <w:rFonts w:ascii="宋体" w:hAnsi="宋体" w:eastAsia="宋体"/>
                <w:sz w:val="24"/>
                <w:szCs w:val="24"/>
              </w:rPr>
            </w:pPr>
          </w:p>
        </w:tc>
      </w:tr>
      <w:tr w14:paraId="5FBC2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6" w:space="0"/>
              <w:bottom w:val="single" w:color="auto" w:sz="6" w:space="0"/>
              <w:right w:val="single" w:color="auto" w:sz="6" w:space="0"/>
            </w:tcBorders>
            <w:vAlign w:val="center"/>
          </w:tcPr>
          <w:p w14:paraId="0E9E4775">
            <w:pPr>
              <w:spacing w:line="360" w:lineRule="auto"/>
              <w:jc w:val="center"/>
              <w:rPr>
                <w:rFonts w:ascii="宋体" w:hAnsi="宋体" w:eastAsia="宋体"/>
                <w:sz w:val="24"/>
                <w:szCs w:val="24"/>
              </w:rPr>
            </w:pPr>
            <w:r>
              <w:rPr>
                <w:rFonts w:hint="eastAsia" w:ascii="宋体" w:hAnsi="宋体"/>
                <w:sz w:val="24"/>
                <w:szCs w:val="24"/>
              </w:rPr>
              <w:t>10</w:t>
            </w:r>
          </w:p>
        </w:tc>
        <w:tc>
          <w:tcPr>
            <w:tcW w:w="1800" w:type="dxa"/>
            <w:tcBorders>
              <w:top w:val="single" w:color="auto" w:sz="6" w:space="0"/>
              <w:left w:val="nil"/>
              <w:bottom w:val="single" w:color="auto" w:sz="6" w:space="0"/>
              <w:right w:val="single" w:color="auto" w:sz="4" w:space="0"/>
            </w:tcBorders>
            <w:vAlign w:val="center"/>
          </w:tcPr>
          <w:p w14:paraId="1B4A11BB">
            <w:pPr>
              <w:spacing w:line="360" w:lineRule="auto"/>
              <w:rPr>
                <w:rFonts w:ascii="宋体" w:hAnsi="宋体" w:eastAsia="宋体"/>
                <w:sz w:val="24"/>
                <w:szCs w:val="24"/>
              </w:rPr>
            </w:pPr>
          </w:p>
        </w:tc>
        <w:tc>
          <w:tcPr>
            <w:tcW w:w="1601" w:type="dxa"/>
            <w:tcBorders>
              <w:top w:val="single" w:color="auto" w:sz="6" w:space="0"/>
              <w:left w:val="nil"/>
              <w:bottom w:val="single" w:color="auto" w:sz="6" w:space="0"/>
              <w:right w:val="single" w:color="auto" w:sz="4" w:space="0"/>
            </w:tcBorders>
            <w:vAlign w:val="center"/>
          </w:tcPr>
          <w:p w14:paraId="314D224E">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7A1941D2">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6CBB152E">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35AA276F">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2D1D98A5">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232550A0">
            <w:pPr>
              <w:spacing w:line="360" w:lineRule="auto"/>
              <w:jc w:val="center"/>
              <w:rPr>
                <w:rFonts w:ascii="宋体" w:hAnsi="宋体" w:eastAsia="宋体"/>
                <w:sz w:val="24"/>
                <w:szCs w:val="24"/>
              </w:rPr>
            </w:pPr>
          </w:p>
        </w:tc>
      </w:tr>
      <w:tr w14:paraId="640AD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48" w:type="dxa"/>
            <w:tcBorders>
              <w:top w:val="single" w:color="auto" w:sz="6" w:space="0"/>
              <w:left w:val="single" w:color="auto" w:sz="4" w:space="0"/>
              <w:bottom w:val="single" w:color="auto" w:sz="6" w:space="0"/>
              <w:right w:val="single" w:color="auto" w:sz="6" w:space="0"/>
            </w:tcBorders>
            <w:vAlign w:val="center"/>
          </w:tcPr>
          <w:p w14:paraId="6A735BE1">
            <w:pPr>
              <w:spacing w:line="360" w:lineRule="auto"/>
              <w:jc w:val="center"/>
              <w:rPr>
                <w:rFonts w:ascii="宋体" w:hAnsi="宋体" w:eastAsia="宋体"/>
                <w:sz w:val="24"/>
                <w:szCs w:val="24"/>
              </w:rPr>
            </w:pPr>
            <w:r>
              <w:rPr>
                <w:rFonts w:hint="eastAsia" w:ascii="宋体" w:hAnsi="宋体"/>
                <w:sz w:val="24"/>
                <w:szCs w:val="24"/>
              </w:rPr>
              <w:t>11</w:t>
            </w:r>
          </w:p>
        </w:tc>
        <w:tc>
          <w:tcPr>
            <w:tcW w:w="1800" w:type="dxa"/>
            <w:tcBorders>
              <w:top w:val="single" w:color="auto" w:sz="6" w:space="0"/>
              <w:left w:val="nil"/>
              <w:bottom w:val="single" w:color="auto" w:sz="6" w:space="0"/>
              <w:right w:val="single" w:color="auto" w:sz="4" w:space="0"/>
            </w:tcBorders>
            <w:vAlign w:val="center"/>
          </w:tcPr>
          <w:p w14:paraId="0131FCE0">
            <w:pPr>
              <w:spacing w:line="360" w:lineRule="auto"/>
              <w:jc w:val="center"/>
              <w:rPr>
                <w:rFonts w:ascii="宋体" w:hAnsi="宋体" w:eastAsia="宋体"/>
                <w:sz w:val="24"/>
                <w:szCs w:val="24"/>
              </w:rPr>
            </w:pPr>
          </w:p>
        </w:tc>
        <w:tc>
          <w:tcPr>
            <w:tcW w:w="1601" w:type="dxa"/>
            <w:tcBorders>
              <w:top w:val="single" w:color="auto" w:sz="6" w:space="0"/>
              <w:left w:val="nil"/>
              <w:bottom w:val="single" w:color="auto" w:sz="6" w:space="0"/>
              <w:right w:val="single" w:color="auto" w:sz="4" w:space="0"/>
            </w:tcBorders>
            <w:vAlign w:val="center"/>
          </w:tcPr>
          <w:p w14:paraId="4FCF10D3">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704C1F95">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1090B127">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264C09CE">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06E79DD4">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07FF52DD">
            <w:pPr>
              <w:spacing w:line="360" w:lineRule="auto"/>
              <w:jc w:val="center"/>
              <w:rPr>
                <w:rFonts w:ascii="宋体" w:hAnsi="宋体" w:eastAsia="宋体"/>
                <w:sz w:val="24"/>
                <w:szCs w:val="24"/>
              </w:rPr>
            </w:pPr>
          </w:p>
        </w:tc>
      </w:tr>
      <w:tr w14:paraId="2802D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7" w:hRule="atLeast"/>
          <w:jc w:val="center"/>
        </w:trPr>
        <w:tc>
          <w:tcPr>
            <w:tcW w:w="3048" w:type="dxa"/>
            <w:gridSpan w:val="2"/>
            <w:tcBorders>
              <w:top w:val="single" w:color="auto" w:sz="6" w:space="0"/>
              <w:left w:val="single" w:color="auto" w:sz="4" w:space="0"/>
              <w:bottom w:val="single" w:color="auto" w:sz="6" w:space="0"/>
              <w:right w:val="single" w:color="auto" w:sz="4" w:space="0"/>
            </w:tcBorders>
            <w:vAlign w:val="center"/>
          </w:tcPr>
          <w:p w14:paraId="4CD370D1">
            <w:pPr>
              <w:spacing w:line="360" w:lineRule="auto"/>
              <w:jc w:val="center"/>
              <w:rPr>
                <w:rFonts w:ascii="宋体" w:hAnsi="宋体" w:eastAsia="宋体"/>
                <w:sz w:val="24"/>
                <w:szCs w:val="24"/>
              </w:rPr>
            </w:pPr>
            <w:r>
              <w:rPr>
                <w:rFonts w:hint="eastAsia" w:ascii="宋体" w:hAnsi="宋体"/>
                <w:sz w:val="24"/>
                <w:szCs w:val="24"/>
              </w:rPr>
              <w:t>合  计</w:t>
            </w:r>
          </w:p>
        </w:tc>
        <w:tc>
          <w:tcPr>
            <w:tcW w:w="1601" w:type="dxa"/>
            <w:tcBorders>
              <w:top w:val="single" w:color="auto" w:sz="6" w:space="0"/>
              <w:left w:val="nil"/>
              <w:bottom w:val="single" w:color="auto" w:sz="6" w:space="0"/>
              <w:right w:val="single" w:color="auto" w:sz="4" w:space="0"/>
            </w:tcBorders>
            <w:vAlign w:val="center"/>
          </w:tcPr>
          <w:p w14:paraId="16145E9E">
            <w:pPr>
              <w:spacing w:line="360" w:lineRule="auto"/>
              <w:jc w:val="center"/>
              <w:rPr>
                <w:rFonts w:ascii="宋体" w:hAnsi="宋体" w:eastAsia="宋体"/>
                <w:sz w:val="24"/>
                <w:szCs w:val="24"/>
              </w:rPr>
            </w:pPr>
          </w:p>
        </w:tc>
        <w:tc>
          <w:tcPr>
            <w:tcW w:w="630" w:type="dxa"/>
            <w:tcBorders>
              <w:top w:val="single" w:color="auto" w:sz="6" w:space="0"/>
              <w:left w:val="single" w:color="auto" w:sz="6" w:space="0"/>
              <w:bottom w:val="single" w:color="auto" w:sz="6" w:space="0"/>
              <w:right w:val="single" w:color="auto" w:sz="6" w:space="0"/>
            </w:tcBorders>
            <w:vAlign w:val="center"/>
          </w:tcPr>
          <w:p w14:paraId="05854D51">
            <w:pPr>
              <w:spacing w:line="360" w:lineRule="auto"/>
              <w:jc w:val="center"/>
              <w:rPr>
                <w:rFonts w:ascii="宋体" w:hAnsi="宋体" w:eastAsia="宋体"/>
                <w:sz w:val="24"/>
                <w:szCs w:val="24"/>
              </w:rPr>
            </w:pPr>
          </w:p>
        </w:tc>
        <w:tc>
          <w:tcPr>
            <w:tcW w:w="1050" w:type="dxa"/>
            <w:tcBorders>
              <w:top w:val="single" w:color="auto" w:sz="6" w:space="0"/>
              <w:left w:val="nil"/>
              <w:bottom w:val="single" w:color="auto" w:sz="6" w:space="0"/>
              <w:right w:val="single" w:color="auto" w:sz="6" w:space="0"/>
            </w:tcBorders>
            <w:vAlign w:val="center"/>
          </w:tcPr>
          <w:p w14:paraId="72BEF8B4">
            <w:pPr>
              <w:spacing w:line="360" w:lineRule="auto"/>
              <w:jc w:val="center"/>
              <w:rPr>
                <w:rFonts w:ascii="宋体" w:hAnsi="宋体" w:eastAsia="宋体"/>
                <w:sz w:val="24"/>
                <w:szCs w:val="24"/>
              </w:rPr>
            </w:pPr>
          </w:p>
        </w:tc>
        <w:tc>
          <w:tcPr>
            <w:tcW w:w="971" w:type="dxa"/>
            <w:tcBorders>
              <w:top w:val="single" w:color="auto" w:sz="6" w:space="0"/>
              <w:left w:val="nil"/>
              <w:bottom w:val="single" w:color="auto" w:sz="6" w:space="0"/>
              <w:right w:val="single" w:color="auto" w:sz="6" w:space="0"/>
            </w:tcBorders>
            <w:vAlign w:val="center"/>
          </w:tcPr>
          <w:p w14:paraId="7EE9F92D">
            <w:pPr>
              <w:pStyle w:val="5"/>
              <w:spacing w:line="360" w:lineRule="auto"/>
              <w:ind w:firstLine="403"/>
              <w:jc w:val="center"/>
              <w:rPr>
                <w:rFonts w:ascii="宋体" w:hAnsi="宋体"/>
                <w:sz w:val="24"/>
                <w:szCs w:val="24"/>
              </w:rPr>
            </w:pPr>
          </w:p>
        </w:tc>
        <w:tc>
          <w:tcPr>
            <w:tcW w:w="968" w:type="dxa"/>
            <w:tcBorders>
              <w:top w:val="single" w:color="auto" w:sz="6" w:space="0"/>
              <w:left w:val="nil"/>
              <w:bottom w:val="single" w:color="auto" w:sz="6" w:space="0"/>
              <w:right w:val="single" w:color="auto" w:sz="6" w:space="0"/>
            </w:tcBorders>
            <w:vAlign w:val="center"/>
          </w:tcPr>
          <w:p w14:paraId="7DD98E0A">
            <w:pPr>
              <w:spacing w:line="360" w:lineRule="auto"/>
              <w:jc w:val="center"/>
              <w:rPr>
                <w:rFonts w:ascii="宋体" w:hAnsi="宋体" w:eastAsia="宋体"/>
                <w:sz w:val="24"/>
                <w:szCs w:val="24"/>
              </w:rPr>
            </w:pPr>
          </w:p>
        </w:tc>
        <w:tc>
          <w:tcPr>
            <w:tcW w:w="668" w:type="dxa"/>
            <w:tcBorders>
              <w:top w:val="single" w:color="auto" w:sz="6" w:space="0"/>
              <w:left w:val="nil"/>
              <w:bottom w:val="single" w:color="auto" w:sz="6" w:space="0"/>
              <w:right w:val="single" w:color="auto" w:sz="6" w:space="0"/>
            </w:tcBorders>
            <w:vAlign w:val="center"/>
          </w:tcPr>
          <w:p w14:paraId="46E1B45E">
            <w:pPr>
              <w:spacing w:line="360" w:lineRule="auto"/>
              <w:jc w:val="center"/>
              <w:rPr>
                <w:rFonts w:ascii="宋体" w:hAnsi="宋体" w:eastAsia="宋体"/>
                <w:sz w:val="24"/>
                <w:szCs w:val="24"/>
              </w:rPr>
            </w:pPr>
          </w:p>
        </w:tc>
      </w:tr>
    </w:tbl>
    <w:p w14:paraId="0B07B597">
      <w:pPr>
        <w:pStyle w:val="19"/>
        <w:spacing w:line="360" w:lineRule="auto"/>
        <w:rPr>
          <w:rFonts w:ascii="宋体" w:hAnsi="宋体"/>
          <w:b/>
          <w:bCs/>
          <w:sz w:val="24"/>
          <w:szCs w:val="24"/>
        </w:rPr>
      </w:pPr>
      <w:r>
        <w:rPr>
          <w:rFonts w:hint="eastAsia" w:ascii="宋体" w:hAnsi="宋体"/>
          <w:b/>
          <w:bCs/>
          <w:sz w:val="24"/>
          <w:szCs w:val="24"/>
        </w:rPr>
        <w:t>注：1、投标人可参照以上内容要求自行设计表格或以文字表述。2、包装不退还</w:t>
      </w:r>
    </w:p>
    <w:p w14:paraId="7B941274">
      <w:pPr>
        <w:pStyle w:val="19"/>
        <w:spacing w:line="360" w:lineRule="auto"/>
        <w:ind w:firstLine="602" w:firstLineChars="200"/>
        <w:rPr>
          <w:rFonts w:ascii="宋体" w:hAnsi="宋体"/>
          <w:b/>
          <w:bCs/>
          <w:sz w:val="30"/>
          <w:szCs w:val="30"/>
        </w:rPr>
      </w:pPr>
      <w:r>
        <w:rPr>
          <w:rFonts w:hint="eastAsia" w:ascii="宋体" w:hAnsi="宋体"/>
          <w:b/>
          <w:bCs/>
          <w:sz w:val="30"/>
          <w:szCs w:val="30"/>
        </w:rPr>
        <w:t xml:space="preserve"> </w:t>
      </w:r>
    </w:p>
    <w:p w14:paraId="43CF1AC7">
      <w:pPr>
        <w:pStyle w:val="19"/>
        <w:spacing w:line="360" w:lineRule="auto"/>
        <w:ind w:firstLine="602" w:firstLineChars="200"/>
        <w:rPr>
          <w:rFonts w:ascii="宋体" w:hAnsi="宋体"/>
          <w:b/>
          <w:bCs/>
          <w:sz w:val="30"/>
          <w:szCs w:val="30"/>
        </w:rPr>
      </w:pPr>
      <w:r>
        <w:rPr>
          <w:rFonts w:hint="eastAsia" w:ascii="宋体" w:hAnsi="宋体"/>
          <w:b/>
          <w:bCs/>
          <w:sz w:val="30"/>
          <w:szCs w:val="30"/>
        </w:rPr>
        <w:t xml:space="preserve"> </w:t>
      </w:r>
    </w:p>
    <w:p w14:paraId="20EB44D8">
      <w:pPr>
        <w:pStyle w:val="19"/>
        <w:spacing w:line="360" w:lineRule="auto"/>
        <w:ind w:firstLine="602" w:firstLineChars="200"/>
        <w:rPr>
          <w:rFonts w:ascii="宋体" w:hAnsi="宋体"/>
          <w:b/>
          <w:bCs/>
          <w:sz w:val="30"/>
          <w:szCs w:val="30"/>
        </w:rPr>
      </w:pPr>
      <w:r>
        <w:rPr>
          <w:rFonts w:hint="eastAsia" w:ascii="宋体" w:hAnsi="宋体"/>
          <w:b/>
          <w:bCs/>
          <w:sz w:val="30"/>
          <w:szCs w:val="30"/>
        </w:rPr>
        <w:t xml:space="preserve"> </w:t>
      </w:r>
    </w:p>
    <w:p w14:paraId="2CA9DC7E">
      <w:pPr>
        <w:pStyle w:val="19"/>
        <w:spacing w:line="360" w:lineRule="auto"/>
        <w:ind w:firstLine="602" w:firstLineChars="200"/>
        <w:rPr>
          <w:rFonts w:ascii="宋体" w:hAnsi="宋体"/>
          <w:b/>
          <w:bCs/>
          <w:sz w:val="30"/>
          <w:szCs w:val="30"/>
        </w:rPr>
      </w:pPr>
      <w:r>
        <w:rPr>
          <w:rFonts w:hint="eastAsia" w:ascii="宋体" w:hAnsi="宋体"/>
          <w:b/>
          <w:bCs/>
          <w:sz w:val="30"/>
          <w:szCs w:val="30"/>
        </w:rPr>
        <w:t xml:space="preserve"> </w:t>
      </w:r>
    </w:p>
    <w:p w14:paraId="29DF062E">
      <w:pPr>
        <w:rPr>
          <w:rFonts w:ascii="宋体" w:hAnsi="宋体"/>
          <w:sz w:val="24"/>
          <w:szCs w:val="24"/>
        </w:rPr>
      </w:pPr>
      <w:r>
        <w:rPr>
          <w:rFonts w:hint="eastAsia" w:ascii="宋体" w:hAnsi="宋体"/>
          <w:sz w:val="24"/>
          <w:szCs w:val="24"/>
        </w:rPr>
        <w:t xml:space="preserve"> </w:t>
      </w:r>
    </w:p>
    <w:p w14:paraId="73AA6A5C">
      <w:pPr>
        <w:rPr>
          <w:rFonts w:ascii="宋体" w:hAnsi="宋体"/>
          <w:sz w:val="24"/>
          <w:szCs w:val="24"/>
        </w:rPr>
      </w:pPr>
      <w:r>
        <w:rPr>
          <w:rFonts w:hint="eastAsia" w:ascii="宋体" w:hAnsi="宋体"/>
          <w:sz w:val="24"/>
          <w:szCs w:val="24"/>
        </w:rPr>
        <w:t xml:space="preserve"> </w:t>
      </w:r>
    </w:p>
    <w:p w14:paraId="56FB0D8C">
      <w:pPr>
        <w:rPr>
          <w:rFonts w:ascii="宋体" w:hAnsi="宋体"/>
          <w:sz w:val="24"/>
          <w:szCs w:val="24"/>
        </w:rPr>
      </w:pPr>
      <w:r>
        <w:rPr>
          <w:rFonts w:hint="eastAsia" w:ascii="宋体" w:hAnsi="宋体"/>
          <w:sz w:val="24"/>
          <w:szCs w:val="24"/>
        </w:rPr>
        <w:t>格式六：</w:t>
      </w:r>
      <w:bookmarkStart w:id="28" w:name="_Toc249235191"/>
      <w:bookmarkEnd w:id="28"/>
    </w:p>
    <w:p w14:paraId="25C1CFF7">
      <w:pPr>
        <w:jc w:val="center"/>
        <w:rPr>
          <w:rFonts w:ascii="宋体" w:hAnsi="宋体"/>
          <w:b/>
          <w:bCs/>
          <w:sz w:val="32"/>
          <w:szCs w:val="32"/>
        </w:rPr>
      </w:pPr>
      <w:r>
        <w:rPr>
          <w:rFonts w:hint="eastAsia" w:ascii="宋体" w:hAnsi="宋体"/>
          <w:b/>
          <w:bCs/>
          <w:sz w:val="32"/>
          <w:szCs w:val="32"/>
        </w:rPr>
        <w:t>商务条款偏离表</w:t>
      </w:r>
    </w:p>
    <w:p w14:paraId="623074C6">
      <w:pPr>
        <w:spacing w:line="360" w:lineRule="auto"/>
        <w:ind w:right="57"/>
        <w:rPr>
          <w:rFonts w:ascii="宋体" w:hAnsi="宋体"/>
          <w:sz w:val="24"/>
          <w:szCs w:val="24"/>
        </w:rPr>
      </w:pPr>
      <w:r>
        <w:rPr>
          <w:rFonts w:hint="eastAsia" w:ascii="宋体" w:hAnsi="宋体"/>
          <w:sz w:val="24"/>
          <w:szCs w:val="24"/>
        </w:rPr>
        <w:t>投标人名称（公章）：</w:t>
      </w:r>
    </w:p>
    <w:tbl>
      <w:tblPr>
        <w:tblStyle w:val="10"/>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9"/>
        <w:gridCol w:w="2623"/>
        <w:gridCol w:w="2244"/>
        <w:gridCol w:w="1077"/>
      </w:tblGrid>
      <w:tr w14:paraId="566A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pct"/>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0C9CFB3E">
            <w:pPr>
              <w:spacing w:line="360" w:lineRule="auto"/>
              <w:ind w:right="57"/>
              <w:jc w:val="center"/>
              <w:rPr>
                <w:rFonts w:ascii="宋体" w:hAnsi="宋体" w:eastAsia="宋体"/>
                <w:sz w:val="24"/>
                <w:szCs w:val="24"/>
              </w:rPr>
            </w:pPr>
            <w:r>
              <w:rPr>
                <w:rFonts w:hint="eastAsia" w:ascii="宋体" w:hAnsi="宋体"/>
                <w:sz w:val="24"/>
                <w:szCs w:val="24"/>
              </w:rPr>
              <w:t>询价文件条目号</w:t>
            </w:r>
          </w:p>
        </w:tc>
        <w:tc>
          <w:tcPr>
            <w:tcW w:w="1639" w:type="pct"/>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3480A1F2">
            <w:pPr>
              <w:spacing w:line="360" w:lineRule="auto"/>
              <w:ind w:left="57" w:right="57"/>
              <w:jc w:val="center"/>
              <w:rPr>
                <w:rFonts w:ascii="宋体" w:hAnsi="宋体" w:eastAsia="宋体"/>
                <w:sz w:val="24"/>
                <w:szCs w:val="24"/>
              </w:rPr>
            </w:pPr>
            <w:r>
              <w:rPr>
                <w:rFonts w:hint="eastAsia" w:ascii="宋体" w:hAnsi="宋体"/>
                <w:sz w:val="24"/>
                <w:szCs w:val="24"/>
              </w:rPr>
              <w:t>询价文件商务条款</w:t>
            </w:r>
          </w:p>
        </w:tc>
        <w:tc>
          <w:tcPr>
            <w:tcW w:w="1255" w:type="pct"/>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2642A92C">
            <w:pPr>
              <w:spacing w:line="360" w:lineRule="auto"/>
              <w:ind w:left="57" w:right="57" w:firstLine="200"/>
              <w:jc w:val="center"/>
              <w:rPr>
                <w:rFonts w:ascii="宋体" w:hAnsi="宋体" w:eastAsia="宋体"/>
                <w:sz w:val="24"/>
                <w:szCs w:val="24"/>
              </w:rPr>
            </w:pPr>
            <w:r>
              <w:rPr>
                <w:rFonts w:hint="eastAsia" w:ascii="宋体" w:hAnsi="宋体"/>
                <w:sz w:val="24"/>
                <w:szCs w:val="24"/>
              </w:rPr>
              <w:t>投标文件商务条款</w:t>
            </w:r>
          </w:p>
        </w:tc>
        <w:tc>
          <w:tcPr>
            <w:tcW w:w="695" w:type="pct"/>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027A7B62">
            <w:pPr>
              <w:spacing w:line="360" w:lineRule="auto"/>
              <w:ind w:left="57" w:right="57"/>
              <w:jc w:val="center"/>
              <w:rPr>
                <w:rFonts w:ascii="宋体" w:hAnsi="宋体" w:eastAsia="宋体"/>
                <w:sz w:val="24"/>
                <w:szCs w:val="24"/>
              </w:rPr>
            </w:pPr>
            <w:r>
              <w:rPr>
                <w:rFonts w:hint="eastAsia" w:ascii="宋体" w:hAnsi="宋体"/>
                <w:sz w:val="24"/>
                <w:szCs w:val="24"/>
              </w:rPr>
              <w:t>说明</w:t>
            </w:r>
          </w:p>
        </w:tc>
      </w:tr>
      <w:tr w14:paraId="1094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pct"/>
            <w:tcBorders>
              <w:top w:val="single" w:color="auto" w:sz="4" w:space="0"/>
              <w:left w:val="single" w:color="auto" w:sz="4" w:space="0"/>
              <w:bottom w:val="single" w:color="auto" w:sz="4" w:space="0"/>
              <w:right w:val="single" w:color="auto" w:sz="4" w:space="0"/>
            </w:tcBorders>
          </w:tcPr>
          <w:p w14:paraId="3AA43647">
            <w:pPr>
              <w:spacing w:line="360" w:lineRule="auto"/>
              <w:ind w:left="57" w:right="57" w:firstLine="200"/>
              <w:jc w:val="center"/>
              <w:rPr>
                <w:rFonts w:ascii="宋体" w:hAnsi="宋体" w:eastAsia="宋体"/>
                <w:sz w:val="24"/>
                <w:szCs w:val="24"/>
              </w:rPr>
            </w:pPr>
          </w:p>
        </w:tc>
        <w:tc>
          <w:tcPr>
            <w:tcW w:w="1639" w:type="pct"/>
            <w:tcBorders>
              <w:top w:val="single" w:color="auto" w:sz="4" w:space="0"/>
              <w:left w:val="nil"/>
              <w:bottom w:val="single" w:color="auto" w:sz="4" w:space="0"/>
              <w:right w:val="single" w:color="auto" w:sz="4" w:space="0"/>
            </w:tcBorders>
          </w:tcPr>
          <w:p w14:paraId="5F7DAF97">
            <w:pPr>
              <w:spacing w:line="360" w:lineRule="auto"/>
              <w:ind w:left="57" w:right="57" w:firstLine="200"/>
              <w:jc w:val="center"/>
              <w:rPr>
                <w:rFonts w:ascii="宋体" w:hAnsi="宋体" w:eastAsia="宋体"/>
                <w:sz w:val="24"/>
                <w:szCs w:val="24"/>
              </w:rPr>
            </w:pPr>
          </w:p>
        </w:tc>
        <w:tc>
          <w:tcPr>
            <w:tcW w:w="1255" w:type="pct"/>
            <w:tcBorders>
              <w:top w:val="single" w:color="auto" w:sz="4" w:space="0"/>
              <w:left w:val="nil"/>
              <w:bottom w:val="single" w:color="auto" w:sz="4" w:space="0"/>
              <w:right w:val="single" w:color="auto" w:sz="4" w:space="0"/>
            </w:tcBorders>
          </w:tcPr>
          <w:p w14:paraId="779909F0">
            <w:pPr>
              <w:spacing w:line="360" w:lineRule="auto"/>
              <w:ind w:left="57" w:right="57" w:firstLine="200"/>
              <w:jc w:val="center"/>
              <w:rPr>
                <w:rFonts w:ascii="宋体" w:hAnsi="宋体" w:eastAsia="宋体"/>
                <w:sz w:val="24"/>
                <w:szCs w:val="24"/>
              </w:rPr>
            </w:pPr>
          </w:p>
        </w:tc>
        <w:tc>
          <w:tcPr>
            <w:tcW w:w="695" w:type="pct"/>
            <w:tcBorders>
              <w:top w:val="single" w:color="auto" w:sz="4" w:space="0"/>
              <w:left w:val="nil"/>
              <w:bottom w:val="single" w:color="auto" w:sz="4" w:space="0"/>
              <w:right w:val="single" w:color="auto" w:sz="4" w:space="0"/>
            </w:tcBorders>
          </w:tcPr>
          <w:p w14:paraId="23D68526">
            <w:pPr>
              <w:spacing w:line="360" w:lineRule="auto"/>
              <w:ind w:left="57" w:right="57" w:firstLine="200"/>
              <w:jc w:val="center"/>
              <w:rPr>
                <w:rFonts w:ascii="宋体" w:hAnsi="宋体" w:eastAsia="宋体"/>
                <w:sz w:val="24"/>
                <w:szCs w:val="24"/>
              </w:rPr>
            </w:pPr>
          </w:p>
        </w:tc>
      </w:tr>
      <w:tr w14:paraId="26A9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pct"/>
            <w:tcBorders>
              <w:top w:val="single" w:color="auto" w:sz="4" w:space="0"/>
              <w:left w:val="single" w:color="auto" w:sz="4" w:space="0"/>
              <w:bottom w:val="single" w:color="auto" w:sz="4" w:space="0"/>
              <w:right w:val="single" w:color="auto" w:sz="4" w:space="0"/>
            </w:tcBorders>
          </w:tcPr>
          <w:p w14:paraId="2C95288E">
            <w:pPr>
              <w:spacing w:line="360" w:lineRule="auto"/>
              <w:ind w:left="57" w:right="57" w:firstLine="200"/>
              <w:jc w:val="center"/>
              <w:rPr>
                <w:rFonts w:ascii="宋体" w:hAnsi="宋体" w:eastAsia="宋体"/>
                <w:sz w:val="24"/>
                <w:szCs w:val="24"/>
              </w:rPr>
            </w:pPr>
          </w:p>
        </w:tc>
        <w:tc>
          <w:tcPr>
            <w:tcW w:w="1639" w:type="pct"/>
            <w:tcBorders>
              <w:top w:val="single" w:color="auto" w:sz="4" w:space="0"/>
              <w:left w:val="nil"/>
              <w:bottom w:val="single" w:color="auto" w:sz="4" w:space="0"/>
              <w:right w:val="single" w:color="auto" w:sz="4" w:space="0"/>
            </w:tcBorders>
          </w:tcPr>
          <w:p w14:paraId="03C9BDBF">
            <w:pPr>
              <w:spacing w:line="360" w:lineRule="auto"/>
              <w:ind w:left="57" w:right="57" w:firstLine="200"/>
              <w:jc w:val="center"/>
              <w:rPr>
                <w:rFonts w:ascii="宋体" w:hAnsi="宋体" w:eastAsia="宋体"/>
                <w:sz w:val="24"/>
                <w:szCs w:val="24"/>
              </w:rPr>
            </w:pPr>
          </w:p>
        </w:tc>
        <w:tc>
          <w:tcPr>
            <w:tcW w:w="1255" w:type="pct"/>
            <w:tcBorders>
              <w:top w:val="single" w:color="auto" w:sz="4" w:space="0"/>
              <w:left w:val="nil"/>
              <w:bottom w:val="single" w:color="auto" w:sz="4" w:space="0"/>
              <w:right w:val="single" w:color="auto" w:sz="4" w:space="0"/>
            </w:tcBorders>
          </w:tcPr>
          <w:p w14:paraId="383B341D">
            <w:pPr>
              <w:spacing w:line="360" w:lineRule="auto"/>
              <w:ind w:left="57" w:right="57" w:firstLine="200"/>
              <w:jc w:val="center"/>
              <w:rPr>
                <w:rFonts w:ascii="宋体" w:hAnsi="宋体" w:eastAsia="宋体"/>
                <w:sz w:val="24"/>
                <w:szCs w:val="24"/>
              </w:rPr>
            </w:pPr>
          </w:p>
        </w:tc>
        <w:tc>
          <w:tcPr>
            <w:tcW w:w="695" w:type="pct"/>
            <w:tcBorders>
              <w:top w:val="single" w:color="auto" w:sz="4" w:space="0"/>
              <w:left w:val="nil"/>
              <w:bottom w:val="single" w:color="auto" w:sz="4" w:space="0"/>
              <w:right w:val="single" w:color="auto" w:sz="4" w:space="0"/>
            </w:tcBorders>
          </w:tcPr>
          <w:p w14:paraId="2A2CC726">
            <w:pPr>
              <w:spacing w:line="360" w:lineRule="auto"/>
              <w:ind w:left="57" w:right="57" w:firstLine="200"/>
              <w:jc w:val="center"/>
              <w:rPr>
                <w:rFonts w:ascii="宋体" w:hAnsi="宋体" w:eastAsia="宋体"/>
                <w:sz w:val="24"/>
                <w:szCs w:val="24"/>
              </w:rPr>
            </w:pPr>
          </w:p>
        </w:tc>
      </w:tr>
      <w:tr w14:paraId="3E6B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pct"/>
            <w:tcBorders>
              <w:top w:val="single" w:color="auto" w:sz="4" w:space="0"/>
              <w:left w:val="single" w:color="auto" w:sz="4" w:space="0"/>
              <w:bottom w:val="single" w:color="auto" w:sz="4" w:space="0"/>
              <w:right w:val="single" w:color="auto" w:sz="4" w:space="0"/>
            </w:tcBorders>
          </w:tcPr>
          <w:p w14:paraId="7F9F213C">
            <w:pPr>
              <w:spacing w:line="360" w:lineRule="auto"/>
              <w:ind w:left="57" w:right="57" w:firstLine="200"/>
              <w:jc w:val="center"/>
              <w:rPr>
                <w:rFonts w:ascii="宋体" w:hAnsi="宋体" w:eastAsia="宋体"/>
                <w:sz w:val="24"/>
                <w:szCs w:val="24"/>
              </w:rPr>
            </w:pPr>
          </w:p>
        </w:tc>
        <w:tc>
          <w:tcPr>
            <w:tcW w:w="1639" w:type="pct"/>
            <w:tcBorders>
              <w:top w:val="single" w:color="auto" w:sz="4" w:space="0"/>
              <w:left w:val="nil"/>
              <w:bottom w:val="single" w:color="auto" w:sz="4" w:space="0"/>
              <w:right w:val="single" w:color="auto" w:sz="4" w:space="0"/>
            </w:tcBorders>
          </w:tcPr>
          <w:p w14:paraId="64ACE1C1">
            <w:pPr>
              <w:spacing w:line="360" w:lineRule="auto"/>
              <w:ind w:left="57" w:right="57" w:firstLine="200"/>
              <w:jc w:val="center"/>
              <w:rPr>
                <w:rFonts w:ascii="宋体" w:hAnsi="宋体" w:eastAsia="宋体"/>
                <w:sz w:val="24"/>
                <w:szCs w:val="24"/>
              </w:rPr>
            </w:pPr>
          </w:p>
        </w:tc>
        <w:tc>
          <w:tcPr>
            <w:tcW w:w="1255" w:type="pct"/>
            <w:tcBorders>
              <w:top w:val="single" w:color="auto" w:sz="4" w:space="0"/>
              <w:left w:val="nil"/>
              <w:bottom w:val="single" w:color="auto" w:sz="4" w:space="0"/>
              <w:right w:val="single" w:color="auto" w:sz="4" w:space="0"/>
            </w:tcBorders>
          </w:tcPr>
          <w:p w14:paraId="2C0240E6">
            <w:pPr>
              <w:spacing w:line="360" w:lineRule="auto"/>
              <w:ind w:left="57" w:right="57" w:firstLine="200"/>
              <w:jc w:val="center"/>
              <w:rPr>
                <w:rFonts w:ascii="宋体" w:hAnsi="宋体" w:eastAsia="宋体"/>
                <w:sz w:val="24"/>
                <w:szCs w:val="24"/>
              </w:rPr>
            </w:pPr>
          </w:p>
        </w:tc>
        <w:tc>
          <w:tcPr>
            <w:tcW w:w="695" w:type="pct"/>
            <w:tcBorders>
              <w:top w:val="single" w:color="auto" w:sz="4" w:space="0"/>
              <w:left w:val="nil"/>
              <w:bottom w:val="single" w:color="auto" w:sz="4" w:space="0"/>
              <w:right w:val="single" w:color="auto" w:sz="4" w:space="0"/>
            </w:tcBorders>
          </w:tcPr>
          <w:p w14:paraId="1CD8C397">
            <w:pPr>
              <w:spacing w:line="360" w:lineRule="auto"/>
              <w:ind w:left="57" w:right="57" w:firstLine="200"/>
              <w:jc w:val="center"/>
              <w:rPr>
                <w:rFonts w:ascii="宋体" w:hAnsi="宋体" w:eastAsia="宋体"/>
                <w:sz w:val="24"/>
                <w:szCs w:val="24"/>
              </w:rPr>
            </w:pPr>
          </w:p>
        </w:tc>
      </w:tr>
      <w:tr w14:paraId="3FF5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pct"/>
            <w:tcBorders>
              <w:top w:val="single" w:color="auto" w:sz="4" w:space="0"/>
              <w:left w:val="single" w:color="auto" w:sz="4" w:space="0"/>
              <w:bottom w:val="single" w:color="auto" w:sz="4" w:space="0"/>
              <w:right w:val="single" w:color="auto" w:sz="4" w:space="0"/>
            </w:tcBorders>
          </w:tcPr>
          <w:p w14:paraId="1C833F56">
            <w:pPr>
              <w:spacing w:line="360" w:lineRule="auto"/>
              <w:ind w:left="57" w:right="57" w:firstLine="200"/>
              <w:jc w:val="center"/>
              <w:rPr>
                <w:rFonts w:ascii="宋体" w:hAnsi="宋体" w:eastAsia="宋体"/>
                <w:sz w:val="24"/>
                <w:szCs w:val="24"/>
              </w:rPr>
            </w:pPr>
          </w:p>
        </w:tc>
        <w:tc>
          <w:tcPr>
            <w:tcW w:w="1639" w:type="pct"/>
            <w:tcBorders>
              <w:top w:val="single" w:color="auto" w:sz="4" w:space="0"/>
              <w:left w:val="nil"/>
              <w:bottom w:val="single" w:color="auto" w:sz="4" w:space="0"/>
              <w:right w:val="single" w:color="auto" w:sz="4" w:space="0"/>
            </w:tcBorders>
          </w:tcPr>
          <w:p w14:paraId="795EDDF2">
            <w:pPr>
              <w:spacing w:line="360" w:lineRule="auto"/>
              <w:ind w:left="57" w:right="57" w:firstLine="200"/>
              <w:jc w:val="center"/>
              <w:rPr>
                <w:rFonts w:ascii="宋体" w:hAnsi="宋体" w:eastAsia="宋体"/>
                <w:sz w:val="24"/>
                <w:szCs w:val="24"/>
              </w:rPr>
            </w:pPr>
          </w:p>
        </w:tc>
        <w:tc>
          <w:tcPr>
            <w:tcW w:w="1255" w:type="pct"/>
            <w:tcBorders>
              <w:top w:val="single" w:color="auto" w:sz="4" w:space="0"/>
              <w:left w:val="nil"/>
              <w:bottom w:val="single" w:color="auto" w:sz="4" w:space="0"/>
              <w:right w:val="single" w:color="auto" w:sz="4" w:space="0"/>
            </w:tcBorders>
          </w:tcPr>
          <w:p w14:paraId="76C0BB27">
            <w:pPr>
              <w:spacing w:line="360" w:lineRule="auto"/>
              <w:ind w:left="57" w:right="57" w:firstLine="200"/>
              <w:jc w:val="center"/>
              <w:rPr>
                <w:rFonts w:ascii="宋体" w:hAnsi="宋体" w:eastAsia="宋体"/>
                <w:sz w:val="24"/>
                <w:szCs w:val="24"/>
              </w:rPr>
            </w:pPr>
          </w:p>
        </w:tc>
        <w:tc>
          <w:tcPr>
            <w:tcW w:w="695" w:type="pct"/>
            <w:tcBorders>
              <w:top w:val="single" w:color="auto" w:sz="4" w:space="0"/>
              <w:left w:val="nil"/>
              <w:bottom w:val="single" w:color="auto" w:sz="4" w:space="0"/>
              <w:right w:val="single" w:color="auto" w:sz="4" w:space="0"/>
            </w:tcBorders>
          </w:tcPr>
          <w:p w14:paraId="60BA91E8">
            <w:pPr>
              <w:spacing w:line="360" w:lineRule="auto"/>
              <w:ind w:left="57" w:right="57" w:firstLine="200"/>
              <w:jc w:val="center"/>
              <w:rPr>
                <w:rFonts w:ascii="宋体" w:hAnsi="宋体" w:eastAsia="宋体"/>
                <w:sz w:val="24"/>
                <w:szCs w:val="24"/>
              </w:rPr>
            </w:pPr>
          </w:p>
        </w:tc>
      </w:tr>
      <w:tr w14:paraId="2A5C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pct"/>
            <w:tcBorders>
              <w:top w:val="single" w:color="auto" w:sz="4" w:space="0"/>
              <w:left w:val="single" w:color="auto" w:sz="4" w:space="0"/>
              <w:bottom w:val="single" w:color="auto" w:sz="4" w:space="0"/>
              <w:right w:val="single" w:color="auto" w:sz="4" w:space="0"/>
            </w:tcBorders>
          </w:tcPr>
          <w:p w14:paraId="789DFFBE">
            <w:pPr>
              <w:spacing w:line="360" w:lineRule="auto"/>
              <w:ind w:left="57" w:right="57" w:firstLine="200"/>
              <w:jc w:val="center"/>
              <w:rPr>
                <w:rFonts w:ascii="宋体" w:hAnsi="宋体" w:eastAsia="宋体"/>
                <w:sz w:val="24"/>
                <w:szCs w:val="24"/>
              </w:rPr>
            </w:pPr>
          </w:p>
        </w:tc>
        <w:tc>
          <w:tcPr>
            <w:tcW w:w="1639" w:type="pct"/>
            <w:tcBorders>
              <w:top w:val="single" w:color="auto" w:sz="4" w:space="0"/>
              <w:left w:val="nil"/>
              <w:bottom w:val="single" w:color="auto" w:sz="4" w:space="0"/>
              <w:right w:val="single" w:color="auto" w:sz="4" w:space="0"/>
            </w:tcBorders>
          </w:tcPr>
          <w:p w14:paraId="32348D86">
            <w:pPr>
              <w:spacing w:line="360" w:lineRule="auto"/>
              <w:ind w:left="57" w:right="57" w:firstLine="200"/>
              <w:jc w:val="center"/>
              <w:rPr>
                <w:rFonts w:ascii="宋体" w:hAnsi="宋体" w:eastAsia="宋体"/>
                <w:sz w:val="24"/>
                <w:szCs w:val="24"/>
              </w:rPr>
            </w:pPr>
          </w:p>
        </w:tc>
        <w:tc>
          <w:tcPr>
            <w:tcW w:w="1255" w:type="pct"/>
            <w:tcBorders>
              <w:top w:val="single" w:color="auto" w:sz="4" w:space="0"/>
              <w:left w:val="nil"/>
              <w:bottom w:val="single" w:color="auto" w:sz="4" w:space="0"/>
              <w:right w:val="single" w:color="auto" w:sz="4" w:space="0"/>
            </w:tcBorders>
          </w:tcPr>
          <w:p w14:paraId="01224FBE">
            <w:pPr>
              <w:spacing w:line="360" w:lineRule="auto"/>
              <w:ind w:left="57" w:right="57" w:firstLine="200"/>
              <w:jc w:val="center"/>
              <w:rPr>
                <w:rFonts w:ascii="宋体" w:hAnsi="宋体" w:eastAsia="宋体"/>
                <w:sz w:val="24"/>
                <w:szCs w:val="24"/>
              </w:rPr>
            </w:pPr>
          </w:p>
        </w:tc>
        <w:tc>
          <w:tcPr>
            <w:tcW w:w="695" w:type="pct"/>
            <w:tcBorders>
              <w:top w:val="single" w:color="auto" w:sz="4" w:space="0"/>
              <w:left w:val="nil"/>
              <w:bottom w:val="single" w:color="auto" w:sz="4" w:space="0"/>
              <w:right w:val="single" w:color="auto" w:sz="4" w:space="0"/>
            </w:tcBorders>
          </w:tcPr>
          <w:p w14:paraId="0B0F7497">
            <w:pPr>
              <w:spacing w:line="360" w:lineRule="auto"/>
              <w:ind w:left="57" w:right="57" w:firstLine="200"/>
              <w:jc w:val="center"/>
              <w:rPr>
                <w:rFonts w:ascii="宋体" w:hAnsi="宋体" w:eastAsia="宋体"/>
                <w:sz w:val="24"/>
                <w:szCs w:val="24"/>
              </w:rPr>
            </w:pPr>
          </w:p>
        </w:tc>
      </w:tr>
    </w:tbl>
    <w:p w14:paraId="7311DCFA">
      <w:pPr>
        <w:spacing w:line="360" w:lineRule="auto"/>
        <w:rPr>
          <w:rFonts w:ascii="宋体" w:hAnsi="宋体" w:cs="Times New Roman"/>
          <w:b/>
          <w:bCs/>
          <w:sz w:val="24"/>
          <w:szCs w:val="24"/>
        </w:rPr>
      </w:pPr>
      <w:r>
        <w:rPr>
          <w:rFonts w:hint="eastAsia" w:ascii="宋体" w:hAnsi="宋体"/>
          <w:b/>
          <w:bCs/>
          <w:sz w:val="24"/>
          <w:szCs w:val="24"/>
        </w:rPr>
        <w:t>注：只列出发生偏离的项目，没有列出的将被视为完全响应。</w:t>
      </w:r>
    </w:p>
    <w:p w14:paraId="360FAA95">
      <w:pPr>
        <w:pStyle w:val="3"/>
        <w:spacing w:line="360" w:lineRule="auto"/>
        <w:ind w:left="57" w:right="57" w:firstLine="1928" w:firstLineChars="800"/>
        <w:rPr>
          <w:rFonts w:hAnsi="宋体"/>
          <w:b/>
          <w:bCs/>
          <w:color w:val="000000"/>
          <w:sz w:val="24"/>
          <w:szCs w:val="24"/>
        </w:rPr>
      </w:pPr>
      <w:r>
        <w:rPr>
          <w:rFonts w:hint="eastAsia" w:hAnsi="宋体"/>
          <w:b/>
          <w:bCs/>
          <w:color w:val="000000"/>
          <w:sz w:val="24"/>
          <w:szCs w:val="24"/>
        </w:rPr>
        <w:t xml:space="preserve"> </w:t>
      </w:r>
    </w:p>
    <w:p w14:paraId="4E355B19">
      <w:pPr>
        <w:rPr>
          <w:rFonts w:ascii="宋体" w:hAnsi="宋体"/>
          <w:sz w:val="24"/>
          <w:szCs w:val="24"/>
        </w:rPr>
      </w:pPr>
      <w:r>
        <w:rPr>
          <w:rFonts w:hint="eastAsia" w:ascii="宋体" w:hAnsi="宋体"/>
          <w:sz w:val="24"/>
          <w:szCs w:val="24"/>
        </w:rPr>
        <w:t>格式七：</w:t>
      </w:r>
    </w:p>
    <w:p w14:paraId="62B2CE38">
      <w:pPr>
        <w:spacing w:beforeLines="100" w:afterLines="50"/>
        <w:jc w:val="center"/>
        <w:rPr>
          <w:rFonts w:ascii="宋体" w:hAnsi="宋体"/>
          <w:b/>
          <w:bCs/>
          <w:sz w:val="32"/>
          <w:szCs w:val="32"/>
        </w:rPr>
      </w:pPr>
      <w:r>
        <w:rPr>
          <w:rFonts w:hint="eastAsia" w:ascii="宋体" w:hAnsi="宋体"/>
          <w:sz w:val="24"/>
          <w:szCs w:val="24"/>
        </w:rPr>
        <w:t>售后服务方案及培训计划</w:t>
      </w:r>
    </w:p>
    <w:p w14:paraId="6D765DD4">
      <w:pPr>
        <w:pStyle w:val="19"/>
        <w:spacing w:line="360" w:lineRule="auto"/>
        <w:ind w:firstLine="480" w:firstLineChars="200"/>
        <w:rPr>
          <w:rFonts w:ascii="宋体" w:hAnsi="宋体"/>
          <w:sz w:val="24"/>
          <w:szCs w:val="24"/>
        </w:rPr>
      </w:pPr>
      <w:r>
        <w:rPr>
          <w:rFonts w:hint="eastAsia" w:ascii="宋体" w:hAnsi="宋体"/>
          <w:sz w:val="24"/>
          <w:szCs w:val="24"/>
        </w:rPr>
        <w:t>要求必须明确投标产品的售后服务期限和服务承诺，要有本地化售后服务的具体措施和保障机制，明确售后服务响应时间，建立违约责任追究制度。要提供各售后服务联系机构名单、联系人和联系电话。</w:t>
      </w:r>
    </w:p>
    <w:p w14:paraId="3A0FA5D4">
      <w:pPr>
        <w:pStyle w:val="19"/>
        <w:spacing w:line="360" w:lineRule="auto"/>
        <w:ind w:firstLine="200"/>
        <w:rPr>
          <w:rFonts w:ascii="宋体" w:hAnsi="宋体"/>
          <w:sz w:val="24"/>
          <w:szCs w:val="24"/>
        </w:rPr>
      </w:pPr>
      <w:r>
        <w:rPr>
          <w:rFonts w:hint="eastAsia" w:ascii="宋体" w:hAnsi="宋体"/>
          <w:sz w:val="24"/>
          <w:szCs w:val="24"/>
        </w:rPr>
        <w:t xml:space="preserve"> </w:t>
      </w:r>
    </w:p>
    <w:p w14:paraId="64F7FB5E">
      <w:pPr>
        <w:spacing w:line="360" w:lineRule="auto"/>
        <w:jc w:val="left"/>
        <w:outlineLvl w:val="0"/>
        <w:rPr>
          <w:rFonts w:ascii="宋体" w:hAnsi="宋体"/>
          <w:sz w:val="24"/>
          <w:szCs w:val="24"/>
          <w:u w:val="single"/>
        </w:rPr>
      </w:pPr>
      <w:r>
        <w:rPr>
          <w:rFonts w:hint="eastAsia" w:ascii="宋体" w:hAnsi="宋体"/>
          <w:sz w:val="24"/>
          <w:szCs w:val="24"/>
          <w:u w:val="single"/>
        </w:rPr>
        <w:t xml:space="preserve"> </w:t>
      </w:r>
    </w:p>
    <w:p w14:paraId="6CD8117B">
      <w:pPr>
        <w:spacing w:beforeLines="200" w:line="360" w:lineRule="auto"/>
        <w:ind w:firstLine="4800" w:firstLineChars="1500"/>
        <w:rPr>
          <w:rFonts w:ascii="宋体" w:hAnsi="宋体"/>
          <w:sz w:val="24"/>
          <w:szCs w:val="24"/>
        </w:rPr>
      </w:pPr>
      <w:r>
        <w:rPr>
          <w:rFonts w:hint="eastAsia" w:ascii="宋体" w:hAnsi="宋体"/>
          <w:spacing w:val="40"/>
          <w:sz w:val="24"/>
          <w:szCs w:val="24"/>
        </w:rPr>
        <w:t>投标人</w:t>
      </w:r>
      <w:r>
        <w:rPr>
          <w:rFonts w:hint="eastAsia" w:ascii="宋体" w:hAnsi="宋体"/>
          <w:sz w:val="24"/>
          <w:szCs w:val="24"/>
        </w:rPr>
        <w:t xml:space="preserve">（盖章）： </w:t>
      </w:r>
    </w:p>
    <w:p w14:paraId="37AC20C1">
      <w:pPr>
        <w:spacing w:beforeLines="100" w:line="360" w:lineRule="auto"/>
        <w:ind w:firstLine="4800" w:firstLineChars="2000"/>
        <w:rPr>
          <w:rFonts w:ascii="宋体" w:hAnsi="宋体"/>
          <w:sz w:val="24"/>
          <w:szCs w:val="24"/>
        </w:rPr>
      </w:pPr>
      <w:r>
        <w:rPr>
          <w:rFonts w:hint="eastAsia" w:ascii="宋体" w:hAnsi="宋体"/>
          <w:sz w:val="24"/>
          <w:szCs w:val="24"/>
        </w:rPr>
        <w:t>法定代表人（签字）：</w:t>
      </w:r>
    </w:p>
    <w:p w14:paraId="4108B5E0">
      <w:pPr>
        <w:spacing w:line="360" w:lineRule="auto"/>
        <w:rPr>
          <w:rFonts w:ascii="宋体" w:hAnsi="宋体"/>
          <w:sz w:val="24"/>
          <w:szCs w:val="24"/>
        </w:rPr>
      </w:pPr>
      <w:r>
        <w:rPr>
          <w:rFonts w:hint="eastAsia" w:ascii="宋体" w:hAnsi="宋体"/>
          <w:sz w:val="24"/>
          <w:szCs w:val="24"/>
        </w:rPr>
        <w:t xml:space="preserve"> </w:t>
      </w:r>
    </w:p>
    <w:p w14:paraId="0543E359">
      <w:pPr>
        <w:spacing w:line="360" w:lineRule="auto"/>
        <w:ind w:firstLine="3720" w:firstLineChars="1550"/>
        <w:rPr>
          <w:rFonts w:ascii="宋体" w:hAnsi="宋体"/>
          <w:sz w:val="24"/>
          <w:szCs w:val="24"/>
        </w:rPr>
      </w:pPr>
      <w:r>
        <w:rPr>
          <w:rFonts w:hint="eastAsia" w:ascii="宋体" w:hAnsi="宋体"/>
          <w:sz w:val="24"/>
          <w:szCs w:val="24"/>
        </w:rPr>
        <w:t xml:space="preserve">         年   月   日</w:t>
      </w:r>
    </w:p>
    <w:p w14:paraId="71AD021C">
      <w:pPr>
        <w:spacing w:line="360" w:lineRule="auto"/>
        <w:rPr>
          <w:rFonts w:ascii="宋体" w:hAnsi="宋体"/>
          <w:sz w:val="24"/>
          <w:szCs w:val="24"/>
        </w:rPr>
      </w:pPr>
      <w:r>
        <w:rPr>
          <w:rFonts w:hint="eastAsia" w:ascii="宋体" w:hAnsi="宋体"/>
          <w:sz w:val="24"/>
          <w:szCs w:val="24"/>
        </w:rPr>
        <w:t xml:space="preserve"> </w:t>
      </w:r>
    </w:p>
    <w:p w14:paraId="6B457E71">
      <w:pPr>
        <w:rPr>
          <w:rFonts w:ascii="宋体" w:hAnsi="宋体"/>
          <w:sz w:val="24"/>
          <w:szCs w:val="24"/>
        </w:rPr>
      </w:pPr>
      <w:r>
        <w:rPr>
          <w:rFonts w:hint="eastAsia" w:ascii="宋体" w:hAnsi="宋体"/>
          <w:sz w:val="24"/>
          <w:szCs w:val="24"/>
        </w:rPr>
        <w:t xml:space="preserve"> </w:t>
      </w:r>
    </w:p>
    <w:p w14:paraId="6A5AE46D">
      <w:pPr>
        <w:snapToGrid w:val="0"/>
        <w:spacing w:line="360" w:lineRule="auto"/>
        <w:rPr>
          <w:rFonts w:ascii="宋体" w:hAnsi="宋体"/>
          <w:sz w:val="24"/>
          <w:szCs w:val="24"/>
        </w:rPr>
      </w:pPr>
      <w:r>
        <w:rPr>
          <w:rFonts w:hint="eastAsia" w:ascii="宋体" w:hAnsi="宋体"/>
          <w:sz w:val="24"/>
          <w:szCs w:val="24"/>
        </w:rPr>
        <w:t xml:space="preserve"> </w:t>
      </w:r>
    </w:p>
    <w:p w14:paraId="22463971">
      <w:pPr>
        <w:snapToGrid w:val="0"/>
        <w:spacing w:line="360" w:lineRule="auto"/>
        <w:rPr>
          <w:rFonts w:ascii="宋体" w:hAnsi="宋体"/>
          <w:sz w:val="24"/>
          <w:szCs w:val="24"/>
        </w:rPr>
      </w:pPr>
    </w:p>
    <w:p w14:paraId="6105AE38">
      <w:pPr>
        <w:snapToGrid w:val="0"/>
        <w:spacing w:line="360" w:lineRule="auto"/>
        <w:rPr>
          <w:rFonts w:ascii="宋体" w:hAnsi="宋体"/>
          <w:sz w:val="24"/>
          <w:szCs w:val="24"/>
        </w:rPr>
      </w:pPr>
      <w:r>
        <w:rPr>
          <w:rFonts w:hint="eastAsia" w:ascii="宋体" w:hAnsi="宋体"/>
          <w:sz w:val="24"/>
          <w:szCs w:val="24"/>
        </w:rPr>
        <w:t>格式八：</w:t>
      </w:r>
    </w:p>
    <w:p w14:paraId="4634FAFE">
      <w:pPr>
        <w:snapToGrid w:val="0"/>
        <w:spacing w:line="360" w:lineRule="auto"/>
        <w:rPr>
          <w:rFonts w:ascii="宋体" w:hAnsi="宋体"/>
          <w:sz w:val="24"/>
          <w:szCs w:val="24"/>
        </w:rPr>
      </w:pPr>
      <w:r>
        <w:rPr>
          <w:rFonts w:hint="eastAsia" w:ascii="宋体" w:hAnsi="宋体"/>
          <w:sz w:val="24"/>
          <w:szCs w:val="24"/>
        </w:rPr>
        <w:t xml:space="preserve"> </w:t>
      </w:r>
    </w:p>
    <w:p w14:paraId="5C80376C">
      <w:pPr>
        <w:snapToGrid w:val="0"/>
        <w:spacing w:line="360" w:lineRule="auto"/>
        <w:ind w:firstLine="831" w:firstLineChars="345"/>
        <w:rPr>
          <w:rFonts w:ascii="宋体" w:hAnsi="宋体"/>
          <w:b/>
          <w:bCs/>
          <w:sz w:val="24"/>
          <w:szCs w:val="24"/>
        </w:rPr>
      </w:pPr>
      <w:r>
        <w:rPr>
          <w:rFonts w:hint="eastAsia" w:ascii="宋体" w:hAnsi="宋体"/>
          <w:b/>
          <w:bCs/>
          <w:sz w:val="24"/>
          <w:szCs w:val="24"/>
        </w:rPr>
        <w:t>对询价文件和合同条款的承诺及补充意见</w:t>
      </w:r>
    </w:p>
    <w:p w14:paraId="21B13DCD">
      <w:pPr>
        <w:snapToGrid w:val="0"/>
        <w:spacing w:line="360" w:lineRule="auto"/>
        <w:jc w:val="center"/>
        <w:rPr>
          <w:rFonts w:ascii="宋体" w:hAnsi="宋体"/>
          <w:b/>
          <w:bCs/>
          <w:sz w:val="32"/>
          <w:szCs w:val="32"/>
        </w:rPr>
      </w:pPr>
      <w:r>
        <w:rPr>
          <w:rFonts w:hint="eastAsia" w:ascii="宋体" w:hAnsi="宋体"/>
          <w:b/>
          <w:bCs/>
          <w:sz w:val="32"/>
          <w:szCs w:val="32"/>
        </w:rPr>
        <w:t xml:space="preserve"> </w:t>
      </w:r>
    </w:p>
    <w:p w14:paraId="5D121EC4">
      <w:pPr>
        <w:rPr>
          <w:rFonts w:ascii="宋体" w:hAnsi="宋体"/>
          <w:color w:val="000000"/>
          <w:sz w:val="32"/>
          <w:szCs w:val="32"/>
        </w:rPr>
      </w:pPr>
      <w:r>
        <w:rPr>
          <w:rFonts w:hint="eastAsia" w:ascii="宋体" w:hAnsi="宋体"/>
          <w:color w:val="000000"/>
          <w:sz w:val="32"/>
          <w:szCs w:val="32"/>
        </w:rPr>
        <w:t xml:space="preserve"> </w:t>
      </w:r>
    </w:p>
    <w:p w14:paraId="79547B0A">
      <w:pPr>
        <w:rPr>
          <w:rFonts w:ascii="宋体" w:hAnsi="宋体"/>
          <w:color w:val="000000"/>
          <w:sz w:val="32"/>
          <w:szCs w:val="32"/>
        </w:rPr>
      </w:pPr>
      <w:r>
        <w:rPr>
          <w:rFonts w:hint="eastAsia" w:ascii="宋体" w:hAnsi="宋体"/>
          <w:color w:val="000000"/>
          <w:sz w:val="32"/>
          <w:szCs w:val="32"/>
        </w:rPr>
        <w:t xml:space="preserve"> </w:t>
      </w:r>
    </w:p>
    <w:p w14:paraId="17FDE8DD">
      <w:pPr>
        <w:rPr>
          <w:rFonts w:ascii="宋体" w:hAnsi="宋体"/>
          <w:sz w:val="32"/>
          <w:szCs w:val="32"/>
        </w:rPr>
      </w:pPr>
      <w:r>
        <w:rPr>
          <w:rFonts w:hint="eastAsia" w:ascii="宋体" w:hAnsi="宋体"/>
          <w:sz w:val="32"/>
          <w:szCs w:val="32"/>
        </w:rPr>
        <w:t xml:space="preserve"> </w:t>
      </w:r>
    </w:p>
    <w:p w14:paraId="67A26FCC">
      <w:pPr>
        <w:rPr>
          <w:rFonts w:ascii="宋体" w:hAnsi="宋体"/>
          <w:sz w:val="32"/>
          <w:szCs w:val="32"/>
        </w:rPr>
      </w:pPr>
      <w:r>
        <w:rPr>
          <w:rFonts w:hint="eastAsia" w:ascii="宋体" w:hAnsi="宋体"/>
          <w:sz w:val="32"/>
          <w:szCs w:val="32"/>
        </w:rPr>
        <w:t xml:space="preserve"> </w:t>
      </w:r>
    </w:p>
    <w:p w14:paraId="2570843A">
      <w:pPr>
        <w:rPr>
          <w:rFonts w:ascii="宋体" w:hAnsi="宋体"/>
          <w:sz w:val="32"/>
          <w:szCs w:val="32"/>
        </w:rPr>
      </w:pPr>
      <w:r>
        <w:rPr>
          <w:rFonts w:hint="eastAsia" w:ascii="宋体" w:hAnsi="宋体"/>
          <w:sz w:val="32"/>
          <w:szCs w:val="32"/>
        </w:rPr>
        <w:t xml:space="preserve"> </w:t>
      </w:r>
    </w:p>
    <w:p w14:paraId="2AA31F9E">
      <w:pPr>
        <w:rPr>
          <w:rFonts w:ascii="宋体" w:hAnsi="宋体"/>
          <w:sz w:val="32"/>
          <w:szCs w:val="32"/>
        </w:rPr>
      </w:pPr>
      <w:r>
        <w:rPr>
          <w:rFonts w:hint="eastAsia" w:ascii="宋体" w:hAnsi="宋体"/>
          <w:sz w:val="32"/>
          <w:szCs w:val="32"/>
        </w:rPr>
        <w:t xml:space="preserve"> </w:t>
      </w:r>
    </w:p>
    <w:p w14:paraId="3E1E7D1F">
      <w:pPr>
        <w:rPr>
          <w:rFonts w:ascii="宋体" w:hAnsi="宋体"/>
          <w:sz w:val="32"/>
          <w:szCs w:val="32"/>
        </w:rPr>
      </w:pPr>
      <w:r>
        <w:rPr>
          <w:rFonts w:hint="eastAsia" w:ascii="宋体" w:hAnsi="宋体"/>
          <w:sz w:val="32"/>
          <w:szCs w:val="32"/>
        </w:rPr>
        <w:t xml:space="preserve"> </w:t>
      </w:r>
    </w:p>
    <w:p w14:paraId="51C5B9C7">
      <w:pPr>
        <w:rPr>
          <w:rFonts w:ascii="宋体" w:hAnsi="宋体"/>
          <w:sz w:val="32"/>
          <w:szCs w:val="32"/>
        </w:rPr>
      </w:pPr>
      <w:r>
        <w:rPr>
          <w:rFonts w:hint="eastAsia" w:ascii="宋体" w:hAnsi="宋体"/>
          <w:sz w:val="32"/>
          <w:szCs w:val="32"/>
        </w:rPr>
        <w:t xml:space="preserve"> </w:t>
      </w:r>
    </w:p>
    <w:p w14:paraId="240C4360">
      <w:pPr>
        <w:rPr>
          <w:rFonts w:ascii="宋体" w:hAnsi="宋体"/>
          <w:b/>
          <w:bCs/>
          <w:sz w:val="48"/>
          <w:szCs w:val="48"/>
        </w:rPr>
      </w:pPr>
      <w:r>
        <w:rPr>
          <w:rFonts w:hint="eastAsia" w:ascii="宋体" w:hAnsi="宋体"/>
          <w:b/>
          <w:bCs/>
          <w:sz w:val="48"/>
          <w:szCs w:val="48"/>
        </w:rPr>
        <w:t xml:space="preserve"> </w:t>
      </w:r>
    </w:p>
    <w:p w14:paraId="573AAC2A">
      <w:pPr>
        <w:rPr>
          <w:rFonts w:ascii="宋体" w:hAnsi="宋体"/>
          <w:b/>
          <w:bCs/>
          <w:sz w:val="48"/>
          <w:szCs w:val="48"/>
        </w:rPr>
      </w:pPr>
      <w:r>
        <w:rPr>
          <w:rFonts w:hint="eastAsia" w:ascii="宋体" w:hAnsi="宋体"/>
          <w:b/>
          <w:bCs/>
          <w:sz w:val="48"/>
          <w:szCs w:val="48"/>
        </w:rPr>
        <w:t xml:space="preserve"> </w:t>
      </w:r>
    </w:p>
    <w:p w14:paraId="4497787B"/>
    <w:sectPr>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94D8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1A760">
    <w:pPr>
      <w:pStyle w:val="6"/>
      <w:tabs>
        <w:tab w:val="center" w:pos="4819"/>
        <w:tab w:val="clear" w:pos="4153"/>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DB57A">
    <w:pPr>
      <w:pStyle w:val="6"/>
      <w:rPr>
        <w:rFonts w:hint="eastAsia" w:eastAsiaTheme="minorEastAsia"/>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864FE">
    <w:pPr>
      <w:pStyle w:val="6"/>
      <w:rPr>
        <w:rFonts w:hint="eastAsia" w:eastAsiaTheme="minorEastAsia"/>
        <w:lang w:val="en-US" w:eastAsia="zh-CN"/>
      </w:rPr>
    </w:pPr>
  </w:p>
  <w:p w14:paraId="52A25BBB">
    <w:pPr>
      <w:pStyle w:val="6"/>
      <w:rPr>
        <w:rFonts w:hint="eastAsia"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8FE22">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98FE22">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865E4">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86218">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830"/>
    <w:rsid w:val="00027A39"/>
    <w:rsid w:val="000416F1"/>
    <w:rsid w:val="000D5AD9"/>
    <w:rsid w:val="000F0785"/>
    <w:rsid w:val="00107B5E"/>
    <w:rsid w:val="0011768A"/>
    <w:rsid w:val="00154E1A"/>
    <w:rsid w:val="001A1CB3"/>
    <w:rsid w:val="00213E72"/>
    <w:rsid w:val="002237F3"/>
    <w:rsid w:val="00237A14"/>
    <w:rsid w:val="00267FBE"/>
    <w:rsid w:val="00290001"/>
    <w:rsid w:val="002A6C27"/>
    <w:rsid w:val="002F6830"/>
    <w:rsid w:val="003143BF"/>
    <w:rsid w:val="00370B60"/>
    <w:rsid w:val="00391E26"/>
    <w:rsid w:val="0039777F"/>
    <w:rsid w:val="0040667E"/>
    <w:rsid w:val="00434415"/>
    <w:rsid w:val="0047353B"/>
    <w:rsid w:val="004A2796"/>
    <w:rsid w:val="004A4C34"/>
    <w:rsid w:val="005035DA"/>
    <w:rsid w:val="00511649"/>
    <w:rsid w:val="00583DA1"/>
    <w:rsid w:val="005A65CB"/>
    <w:rsid w:val="006E29A8"/>
    <w:rsid w:val="006E605F"/>
    <w:rsid w:val="006F4489"/>
    <w:rsid w:val="007135B5"/>
    <w:rsid w:val="007253AB"/>
    <w:rsid w:val="00824B3C"/>
    <w:rsid w:val="00861FD7"/>
    <w:rsid w:val="0088542F"/>
    <w:rsid w:val="008A5A44"/>
    <w:rsid w:val="00913544"/>
    <w:rsid w:val="0091636B"/>
    <w:rsid w:val="00960757"/>
    <w:rsid w:val="00A76FF7"/>
    <w:rsid w:val="00AC2E4E"/>
    <w:rsid w:val="00AF4DDE"/>
    <w:rsid w:val="00B0072E"/>
    <w:rsid w:val="00B14FDD"/>
    <w:rsid w:val="00B169DA"/>
    <w:rsid w:val="00B368A3"/>
    <w:rsid w:val="00B43C28"/>
    <w:rsid w:val="00BB330C"/>
    <w:rsid w:val="00C153DD"/>
    <w:rsid w:val="00C8152E"/>
    <w:rsid w:val="00CF4895"/>
    <w:rsid w:val="00D10CD9"/>
    <w:rsid w:val="00D4506C"/>
    <w:rsid w:val="00D538D5"/>
    <w:rsid w:val="00D56B26"/>
    <w:rsid w:val="00D60BA0"/>
    <w:rsid w:val="00DA05DE"/>
    <w:rsid w:val="00DF62AA"/>
    <w:rsid w:val="00E52E5A"/>
    <w:rsid w:val="00E750BF"/>
    <w:rsid w:val="00E76E3A"/>
    <w:rsid w:val="00EB5147"/>
    <w:rsid w:val="00EB76E6"/>
    <w:rsid w:val="00EC4065"/>
    <w:rsid w:val="00ED562E"/>
    <w:rsid w:val="00F1384A"/>
    <w:rsid w:val="00F15DF9"/>
    <w:rsid w:val="00F7042C"/>
    <w:rsid w:val="00F9320F"/>
    <w:rsid w:val="00F93E0E"/>
    <w:rsid w:val="00FA4D34"/>
    <w:rsid w:val="00FB5EA5"/>
    <w:rsid w:val="07442078"/>
    <w:rsid w:val="07A62D33"/>
    <w:rsid w:val="09EA6F07"/>
    <w:rsid w:val="0AB85257"/>
    <w:rsid w:val="148A18C6"/>
    <w:rsid w:val="15155054"/>
    <w:rsid w:val="19BD5E2A"/>
    <w:rsid w:val="1DC50727"/>
    <w:rsid w:val="1F4210CF"/>
    <w:rsid w:val="24323A76"/>
    <w:rsid w:val="245060A9"/>
    <w:rsid w:val="25A466AC"/>
    <w:rsid w:val="30980BBB"/>
    <w:rsid w:val="45A1630C"/>
    <w:rsid w:val="47222787"/>
    <w:rsid w:val="4A2540DF"/>
    <w:rsid w:val="4BAB42B6"/>
    <w:rsid w:val="50633173"/>
    <w:rsid w:val="5B4A6DD2"/>
    <w:rsid w:val="64182CF3"/>
    <w:rsid w:val="66285F62"/>
    <w:rsid w:val="6A356EA0"/>
    <w:rsid w:val="6E326992"/>
    <w:rsid w:val="6EC06720"/>
    <w:rsid w:val="74FA7308"/>
    <w:rsid w:val="7542392F"/>
    <w:rsid w:val="781E71C5"/>
    <w:rsid w:val="7A546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9"/>
    <w:pPr>
      <w:keepNext/>
      <w:keepLines/>
      <w:adjustRightInd w:val="0"/>
      <w:snapToGrid w:val="0"/>
      <w:spacing w:line="360" w:lineRule="auto"/>
      <w:jc w:val="center"/>
      <w:outlineLvl w:val="0"/>
    </w:pPr>
    <w:rPr>
      <w:rFonts w:ascii="Times New Roman" w:hAnsi="Times New Roman" w:eastAsia="楷体_GB2312" w:cs="Times New Roman"/>
      <w:b/>
      <w:bCs/>
      <w:kern w:val="44"/>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21"/>
    <w:unhideWhenUsed/>
    <w:qFormat/>
    <w:uiPriority w:val="99"/>
    <w:rPr>
      <w:rFonts w:ascii="宋体" w:hAnsi="Courier New" w:eastAsia="宋体" w:cs="Courier New"/>
      <w:szCs w:val="21"/>
    </w:rPr>
  </w:style>
  <w:style w:type="paragraph" w:styleId="4">
    <w:name w:val="Date"/>
    <w:basedOn w:val="1"/>
    <w:next w:val="1"/>
    <w:link w:val="20"/>
    <w:unhideWhenUsed/>
    <w:qFormat/>
    <w:uiPriority w:val="99"/>
    <w:rPr>
      <w:rFonts w:ascii="华文仿宋" w:hAnsi="Times New Roman" w:eastAsia="华文仿宋" w:cs="Times New Roman"/>
      <w:sz w:val="32"/>
      <w:szCs w:val="32"/>
    </w:rPr>
  </w:style>
  <w:style w:type="paragraph" w:styleId="5">
    <w:name w:val="Body Text Indent 2"/>
    <w:basedOn w:val="1"/>
    <w:link w:val="23"/>
    <w:unhideWhenUsed/>
    <w:qFormat/>
    <w:uiPriority w:val="99"/>
    <w:pPr>
      <w:spacing w:before="100" w:beforeAutospacing="1" w:after="120" w:line="480" w:lineRule="auto"/>
      <w:ind w:left="420" w:leftChars="200"/>
    </w:pPr>
    <w:rPr>
      <w:rFonts w:ascii="Times New Roman" w:hAnsi="Times New Roman" w:eastAsia="宋体" w:cs="Times New Roman"/>
      <w:sz w:val="28"/>
      <w:szCs w:val="28"/>
    </w:r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semiHidden/>
    <w:unhideWhenUsed/>
    <w:qFormat/>
    <w:uiPriority w:val="99"/>
    <w:pPr>
      <w:spacing w:line="300" w:lineRule="auto"/>
    </w:pPr>
    <w:rPr>
      <w:rFonts w:ascii="Times New Roman" w:hAnsi="Times New Roman" w:eastAsia="宋体" w:cs="Times New Roman"/>
      <w:sz w:val="28"/>
      <w:szCs w:val="28"/>
    </w:rPr>
  </w:style>
  <w:style w:type="paragraph" w:styleId="9">
    <w:name w:val="Normal (Web)"/>
    <w:basedOn w:val="1"/>
    <w:unhideWhenUsed/>
    <w:qFormat/>
    <w:uiPriority w:val="99"/>
    <w:pPr>
      <w:spacing w:line="300" w:lineRule="auto"/>
    </w:pPr>
    <w:rPr>
      <w:rFonts w:ascii="Times New Roman" w:hAnsi="Times New Roman" w:eastAsia="宋体" w:cs="Times New Roman"/>
      <w:sz w:val="24"/>
      <w:szCs w:val="24"/>
    </w:rPr>
  </w:style>
  <w:style w:type="character" w:styleId="12">
    <w:name w:val="FollowedHyperlink"/>
    <w:basedOn w:val="11"/>
    <w:unhideWhenUsed/>
    <w:qFormat/>
    <w:uiPriority w:val="99"/>
    <w:rPr>
      <w:color w:val="800080"/>
      <w:u w:val="single"/>
    </w:rPr>
  </w:style>
  <w:style w:type="character" w:styleId="13">
    <w:name w:val="Hyperlink"/>
    <w:basedOn w:val="11"/>
    <w:unhideWhenUsed/>
    <w:qFormat/>
    <w:uiPriority w:val="99"/>
    <w:rPr>
      <w:color w:val="0000FF"/>
      <w:u w:val="single"/>
    </w:rPr>
  </w:style>
  <w:style w:type="character" w:customStyle="1" w:styleId="14">
    <w:name w:val="页眉 Char"/>
    <w:basedOn w:val="11"/>
    <w:link w:val="7"/>
    <w:qFormat/>
    <w:uiPriority w:val="99"/>
    <w:rPr>
      <w:sz w:val="18"/>
      <w:szCs w:val="18"/>
    </w:rPr>
  </w:style>
  <w:style w:type="character" w:customStyle="1" w:styleId="15">
    <w:name w:val="页脚 Char"/>
    <w:basedOn w:val="11"/>
    <w:link w:val="6"/>
    <w:semiHidden/>
    <w:qFormat/>
    <w:uiPriority w:val="99"/>
    <w:rPr>
      <w:sz w:val="18"/>
      <w:szCs w:val="18"/>
    </w:rPr>
  </w:style>
  <w:style w:type="character" w:customStyle="1" w:styleId="16">
    <w:name w:val="标题 1 Char"/>
    <w:basedOn w:val="11"/>
    <w:link w:val="2"/>
    <w:qFormat/>
    <w:uiPriority w:val="99"/>
    <w:rPr>
      <w:rFonts w:ascii="Times New Roman" w:hAnsi="Times New Roman" w:eastAsia="楷体_GB2312" w:cs="Times New Roman"/>
      <w:b/>
      <w:bCs/>
      <w:kern w:val="44"/>
      <w:sz w:val="48"/>
      <w:szCs w:val="48"/>
    </w:rPr>
  </w:style>
  <w:style w:type="paragraph" w:customStyle="1" w:styleId="17">
    <w:name w:val="Default Text"/>
    <w:basedOn w:val="1"/>
    <w:qFormat/>
    <w:uiPriority w:val="0"/>
    <w:pPr>
      <w:autoSpaceDE w:val="0"/>
      <w:autoSpaceDN w:val="0"/>
      <w:adjustRightInd w:val="0"/>
      <w:jc w:val="left"/>
    </w:pPr>
    <w:rPr>
      <w:rFonts w:ascii="Times New Roman" w:hAnsi="Times New Roman" w:eastAsia="宋体" w:cs="Times New Roman"/>
      <w:color w:val="000000"/>
      <w:kern w:val="0"/>
      <w:sz w:val="24"/>
      <w:szCs w:val="24"/>
    </w:rPr>
  </w:style>
  <w:style w:type="paragraph" w:customStyle="1" w:styleId="18">
    <w:name w:val="缺省文本"/>
    <w:basedOn w:val="1"/>
    <w:qFormat/>
    <w:uiPriority w:val="0"/>
    <w:pPr>
      <w:autoSpaceDE w:val="0"/>
      <w:autoSpaceDN w:val="0"/>
      <w:adjustRightInd w:val="0"/>
      <w:jc w:val="left"/>
    </w:pPr>
    <w:rPr>
      <w:rFonts w:ascii="Times New Roman" w:hAnsi="Times New Roman" w:eastAsia="宋体" w:cs="Times New Roman"/>
      <w:color w:val="000000"/>
      <w:kern w:val="0"/>
      <w:sz w:val="24"/>
      <w:szCs w:val="24"/>
    </w:rPr>
  </w:style>
  <w:style w:type="paragraph" w:customStyle="1" w:styleId="19">
    <w:name w:val="默认段落字体 Para Char Char Char Char"/>
    <w:basedOn w:val="1"/>
    <w:qFormat/>
    <w:uiPriority w:val="0"/>
    <w:rPr>
      <w:rFonts w:ascii="Times New Roman" w:hAnsi="Times New Roman" w:eastAsia="宋体" w:cs="Times New Roman"/>
      <w:szCs w:val="21"/>
    </w:rPr>
  </w:style>
  <w:style w:type="character" w:customStyle="1" w:styleId="20">
    <w:name w:val="日期 Char"/>
    <w:basedOn w:val="11"/>
    <w:link w:val="4"/>
    <w:qFormat/>
    <w:uiPriority w:val="99"/>
    <w:rPr>
      <w:rFonts w:ascii="华文仿宋" w:hAnsi="Times New Roman" w:eastAsia="华文仿宋" w:cs="Times New Roman"/>
      <w:sz w:val="32"/>
      <w:szCs w:val="32"/>
    </w:rPr>
  </w:style>
  <w:style w:type="character" w:customStyle="1" w:styleId="21">
    <w:name w:val="纯文本 Char"/>
    <w:basedOn w:val="11"/>
    <w:link w:val="3"/>
    <w:qFormat/>
    <w:uiPriority w:val="99"/>
    <w:rPr>
      <w:rFonts w:ascii="宋体" w:hAnsi="Courier New" w:eastAsia="宋体" w:cs="Courier New"/>
      <w:szCs w:val="21"/>
    </w:rPr>
  </w:style>
  <w:style w:type="paragraph" w:customStyle="1" w:styleId="22">
    <w:name w:val="编号"/>
    <w:basedOn w:val="1"/>
    <w:qFormat/>
    <w:uiPriority w:val="0"/>
    <w:pPr>
      <w:spacing w:before="100" w:beforeAutospacing="1" w:after="100" w:afterAutospacing="1" w:line="360" w:lineRule="auto"/>
      <w:ind w:left="360" w:hanging="360"/>
    </w:pPr>
    <w:rPr>
      <w:rFonts w:ascii="Times New Roman" w:hAnsi="Times New Roman" w:eastAsia="宋体" w:cs="Times New Roman"/>
      <w:sz w:val="24"/>
      <w:szCs w:val="24"/>
    </w:rPr>
  </w:style>
  <w:style w:type="character" w:customStyle="1" w:styleId="23">
    <w:name w:val="正文文本缩进 2 Char"/>
    <w:basedOn w:val="11"/>
    <w:link w:val="5"/>
    <w:qFormat/>
    <w:uiPriority w:val="99"/>
    <w:rPr>
      <w:rFonts w:ascii="Times New Roman" w:hAnsi="Times New Roman" w:eastAsia="宋体" w:cs="Times New Roman"/>
      <w:sz w:val="28"/>
      <w:szCs w:val="28"/>
    </w:rPr>
  </w:style>
  <w:style w:type="character" w:customStyle="1" w:styleId="24">
    <w:name w:val="10"/>
    <w:basedOn w:val="11"/>
    <w:qFormat/>
    <w:uiPriority w:val="0"/>
    <w:rPr>
      <w:rFonts w:hint="default" w:ascii="Times New Roman" w:hAnsi="Times New Roman" w:cs="Times New Roman"/>
    </w:rPr>
  </w:style>
  <w:style w:type="character" w:customStyle="1" w:styleId="25">
    <w:name w:val="15"/>
    <w:basedOn w:val="11"/>
    <w:qFormat/>
    <w:uiPriority w:val="0"/>
    <w:rPr>
      <w:rFonts w:hint="default" w:ascii="Times New Roman" w:hAnsi="Times New Roman" w:cs="Times New Roman"/>
      <w:color w:val="0000FF"/>
      <w:u w:val="single"/>
    </w:rPr>
  </w:style>
  <w:style w:type="paragraph" w:styleId="26">
    <w:name w:val="List Paragraph"/>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14090</Words>
  <Characters>14966</Characters>
  <Lines>125</Lines>
  <Paragraphs>35</Paragraphs>
  <TotalTime>64</TotalTime>
  <ScaleCrop>false</ScaleCrop>
  <LinksUpToDate>false</LinksUpToDate>
  <CharactersWithSpaces>16165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2025-09-18T03:03:00Z</dcterms:created>
  <dc:creator>微软用户</dc:creator>
  <cp:lastModifiedBy>WPS_1178847296</cp:lastModifiedBy>
  <dcterms:modified xsi:type="dcterms:W3CDTF">2025-11-05T08:59:40Z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eyJoZGlkIjoiYWQwMzQ3MWE5YTYzMjExY2FkM2U3NDI2MzUxYzBlZDEiLCJ1c2VySWQiOiIxMTc4ODQ3Mjk2In0=</vt:lpwstr>
  </property>
  <property fmtid="{D5CDD505-2E9C-101B-9397-08002B2CF9AE}" pid="3" name="KSOProductBuildVer">
    <vt:lpwstr>2052-12.1.0.23542</vt:lpwstr>
  </property>
  <property fmtid="{D5CDD505-2E9C-101B-9397-08002B2CF9AE}" pid="4" name="ICV">
    <vt:lpwstr>C71525B3216A43229E0EDDB2DE4FB1FA_13</vt:lpwstr>
  </property>
</Properties>
</file>